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C495" w14:textId="2ACEF205" w:rsidR="00BB0F94" w:rsidRDefault="00BB0F94" w:rsidP="00BB0F94">
      <w:pPr>
        <w:pStyle w:val="a3"/>
        <w:spacing w:before="71"/>
        <w:ind w:left="567" w:right="442"/>
        <w:jc w:val="right"/>
      </w:pPr>
      <w:r>
        <w:t>Проєкт</w:t>
      </w:r>
    </w:p>
    <w:p w14:paraId="4F974B55" w14:textId="77777777" w:rsidR="00BB0F94" w:rsidRDefault="00BB0F94" w:rsidP="001E646B">
      <w:pPr>
        <w:pStyle w:val="a3"/>
        <w:spacing w:before="71"/>
        <w:ind w:left="567" w:right="442"/>
        <w:jc w:val="center"/>
      </w:pPr>
    </w:p>
    <w:p w14:paraId="0B1ED7C3" w14:textId="2F4044AC" w:rsidR="00421A6D" w:rsidRDefault="00436F25" w:rsidP="001E646B">
      <w:pPr>
        <w:pStyle w:val="a3"/>
        <w:spacing w:before="71"/>
        <w:ind w:left="567" w:right="442"/>
        <w:jc w:val="center"/>
      </w:pPr>
      <w:r>
        <w:t>МІНІСТЕРСТВО ОСВІТИ І НАУКИ УКРАЇНИ</w:t>
      </w:r>
    </w:p>
    <w:p w14:paraId="39480179" w14:textId="77777777" w:rsidR="00DE4C47" w:rsidRDefault="00DE4C47" w:rsidP="001E646B">
      <w:pPr>
        <w:pStyle w:val="a3"/>
        <w:spacing w:before="71"/>
        <w:ind w:left="567" w:right="442"/>
        <w:jc w:val="center"/>
        <w:rPr>
          <w:sz w:val="30"/>
        </w:rPr>
      </w:pPr>
      <w:r>
        <w:t>МАРІУПОЛЬСЬКИЙ ДЕРЖАВНИЙ УНІВЕРСИТЕТ</w:t>
      </w:r>
    </w:p>
    <w:p w14:paraId="1A6D4A30" w14:textId="77777777" w:rsidR="00421A6D" w:rsidRDefault="00421A6D" w:rsidP="000074AD">
      <w:pPr>
        <w:pStyle w:val="a3"/>
        <w:ind w:left="567"/>
        <w:rPr>
          <w:sz w:val="30"/>
        </w:rPr>
      </w:pPr>
    </w:p>
    <w:p w14:paraId="6DC3D4FF" w14:textId="77777777" w:rsidR="00421A6D" w:rsidRDefault="00421A6D" w:rsidP="000074AD">
      <w:pPr>
        <w:pStyle w:val="a3"/>
        <w:ind w:left="567"/>
        <w:rPr>
          <w:sz w:val="24"/>
        </w:rPr>
      </w:pPr>
    </w:p>
    <w:p w14:paraId="0CCF385F" w14:textId="77777777" w:rsidR="001E646B" w:rsidRDefault="001E646B" w:rsidP="001E646B">
      <w:pPr>
        <w:pStyle w:val="a3"/>
        <w:ind w:left="567"/>
        <w:jc w:val="right"/>
      </w:pPr>
    </w:p>
    <w:p w14:paraId="04B24033" w14:textId="77777777" w:rsidR="001E646B" w:rsidRDefault="001E646B" w:rsidP="001E646B">
      <w:pPr>
        <w:pStyle w:val="a3"/>
        <w:ind w:left="567"/>
        <w:jc w:val="right"/>
      </w:pPr>
    </w:p>
    <w:p w14:paraId="45559408" w14:textId="77777777" w:rsidR="00421A6D" w:rsidRDefault="00436F25" w:rsidP="001E646B">
      <w:pPr>
        <w:pStyle w:val="a3"/>
        <w:ind w:left="567"/>
        <w:jc w:val="right"/>
      </w:pPr>
      <w:r>
        <w:t>ЗАТВЕРДЖЕНО</w:t>
      </w:r>
    </w:p>
    <w:p w14:paraId="7F1CD6E3" w14:textId="77777777" w:rsidR="00421A6D" w:rsidRDefault="00421A6D" w:rsidP="001E646B">
      <w:pPr>
        <w:pStyle w:val="a3"/>
        <w:spacing w:before="11"/>
        <w:ind w:left="567"/>
        <w:jc w:val="right"/>
        <w:rPr>
          <w:sz w:val="27"/>
        </w:rPr>
      </w:pPr>
    </w:p>
    <w:p w14:paraId="106CB675" w14:textId="77777777" w:rsidR="001E646B" w:rsidRDefault="00436F25" w:rsidP="001E646B">
      <w:pPr>
        <w:pStyle w:val="a3"/>
        <w:tabs>
          <w:tab w:val="left" w:pos="8788"/>
        </w:tabs>
        <w:ind w:left="6521" w:right="104"/>
      </w:pPr>
      <w:r>
        <w:t>Вченою</w:t>
      </w:r>
      <w:r>
        <w:rPr>
          <w:spacing w:val="1"/>
        </w:rPr>
        <w:t xml:space="preserve"> </w:t>
      </w:r>
      <w:r>
        <w:t>радою</w:t>
      </w:r>
      <w:r>
        <w:rPr>
          <w:spacing w:val="1"/>
        </w:rPr>
        <w:t xml:space="preserve"> </w:t>
      </w:r>
      <w:r w:rsidR="00DE4C47">
        <w:t xml:space="preserve">Маріупольського </w:t>
      </w:r>
    </w:p>
    <w:p w14:paraId="35A060E0" w14:textId="77777777" w:rsidR="00421A6D" w:rsidRDefault="00DE4C47" w:rsidP="001E646B">
      <w:pPr>
        <w:pStyle w:val="a3"/>
        <w:tabs>
          <w:tab w:val="left" w:pos="8788"/>
        </w:tabs>
        <w:ind w:left="6521" w:right="104"/>
      </w:pPr>
      <w:r>
        <w:t>державного університету</w:t>
      </w:r>
    </w:p>
    <w:p w14:paraId="64B137F5" w14:textId="77777777" w:rsidR="00421A6D" w:rsidRDefault="00DE4C47" w:rsidP="001E646B">
      <w:pPr>
        <w:pStyle w:val="a3"/>
        <w:spacing w:before="1"/>
        <w:ind w:left="6521"/>
      </w:pPr>
      <w:r>
        <w:t>«___»_________</w:t>
      </w:r>
      <w:r w:rsidR="00436F25">
        <w:rPr>
          <w:spacing w:val="-3"/>
        </w:rPr>
        <w:t xml:space="preserve"> </w:t>
      </w:r>
      <w:r w:rsidR="00436F25">
        <w:t>20</w:t>
      </w:r>
      <w:r>
        <w:t>___</w:t>
      </w:r>
      <w:r w:rsidR="00436F25">
        <w:t xml:space="preserve"> р.</w:t>
      </w:r>
      <w:r w:rsidR="00436F25">
        <w:rPr>
          <w:spacing w:val="-2"/>
        </w:rPr>
        <w:t xml:space="preserve"> </w:t>
      </w:r>
      <w:r w:rsidR="001E646B">
        <w:t xml:space="preserve">                                                                        </w:t>
      </w:r>
      <w:r w:rsidR="00436F25">
        <w:t>протокол</w:t>
      </w:r>
      <w:r w:rsidR="00436F25">
        <w:rPr>
          <w:spacing w:val="-4"/>
        </w:rPr>
        <w:t xml:space="preserve"> </w:t>
      </w:r>
      <w:r>
        <w:t>№  ______</w:t>
      </w:r>
      <w:r w:rsidR="001E646B">
        <w:t xml:space="preserve"> </w:t>
      </w:r>
    </w:p>
    <w:p w14:paraId="7DBC8FE3" w14:textId="77777777" w:rsidR="001E646B" w:rsidRPr="001E646B" w:rsidRDefault="001E646B" w:rsidP="001E646B">
      <w:pPr>
        <w:pStyle w:val="a3"/>
        <w:spacing w:before="1"/>
        <w:ind w:left="6521"/>
        <w:rPr>
          <w:spacing w:val="-2"/>
        </w:rPr>
      </w:pPr>
    </w:p>
    <w:p w14:paraId="45E8E828" w14:textId="77777777" w:rsidR="001E646B" w:rsidRDefault="00436F25" w:rsidP="001E646B">
      <w:pPr>
        <w:pStyle w:val="a3"/>
        <w:spacing w:before="1"/>
        <w:ind w:left="6521" w:right="442"/>
      </w:pPr>
      <w:r>
        <w:t xml:space="preserve">Введено в дію наказом </w:t>
      </w:r>
      <w:r w:rsidR="001E646B">
        <w:t xml:space="preserve">    </w:t>
      </w:r>
      <w:r>
        <w:t>ректора</w:t>
      </w:r>
    </w:p>
    <w:p w14:paraId="131F2791" w14:textId="77777777" w:rsidR="001E646B" w:rsidRDefault="001E646B" w:rsidP="001E646B">
      <w:pPr>
        <w:pStyle w:val="a3"/>
        <w:spacing w:before="1"/>
        <w:ind w:left="6521" w:right="442"/>
        <w:rPr>
          <w:spacing w:val="-2"/>
        </w:rPr>
      </w:pPr>
      <w:r>
        <w:rPr>
          <w:spacing w:val="-67"/>
        </w:rPr>
        <w:t xml:space="preserve">                          </w:t>
      </w:r>
      <w:r>
        <w:t>від «___»_______20___</w:t>
      </w:r>
      <w:r w:rsidR="00DE4C47" w:rsidRPr="00DE4C47">
        <w:t>р.</w:t>
      </w:r>
      <w:r w:rsidR="00436F25">
        <w:rPr>
          <w:spacing w:val="-2"/>
        </w:rPr>
        <w:t xml:space="preserve"> </w:t>
      </w:r>
    </w:p>
    <w:p w14:paraId="2D3DA1C5" w14:textId="77777777" w:rsidR="00421A6D" w:rsidRDefault="001E646B" w:rsidP="001E646B">
      <w:pPr>
        <w:pStyle w:val="a3"/>
        <w:spacing w:before="1"/>
        <w:ind w:left="6521" w:right="442"/>
      </w:pPr>
      <w:r>
        <w:rPr>
          <w:spacing w:val="-2"/>
        </w:rPr>
        <w:t xml:space="preserve"> </w:t>
      </w:r>
      <w:r w:rsidR="00436F25">
        <w:t xml:space="preserve">№ </w:t>
      </w:r>
      <w:r w:rsidR="00DE4C47">
        <w:t>_______</w:t>
      </w:r>
    </w:p>
    <w:p w14:paraId="3073CFF8" w14:textId="77777777" w:rsidR="00421A6D" w:rsidRDefault="00421A6D" w:rsidP="001E646B">
      <w:pPr>
        <w:pStyle w:val="a3"/>
        <w:ind w:left="567"/>
        <w:jc w:val="right"/>
        <w:rPr>
          <w:sz w:val="30"/>
        </w:rPr>
      </w:pPr>
    </w:p>
    <w:p w14:paraId="65FE28EB" w14:textId="77777777" w:rsidR="00421A6D" w:rsidRDefault="00421A6D" w:rsidP="000074AD">
      <w:pPr>
        <w:pStyle w:val="a3"/>
        <w:ind w:left="567"/>
        <w:rPr>
          <w:sz w:val="30"/>
        </w:rPr>
      </w:pPr>
    </w:p>
    <w:p w14:paraId="6274B8AE" w14:textId="77777777" w:rsidR="00421A6D" w:rsidRDefault="00421A6D" w:rsidP="000074AD">
      <w:pPr>
        <w:pStyle w:val="a3"/>
        <w:ind w:left="567"/>
        <w:rPr>
          <w:sz w:val="30"/>
        </w:rPr>
      </w:pPr>
    </w:p>
    <w:p w14:paraId="32DDC7F9" w14:textId="77777777" w:rsidR="00421A6D" w:rsidRDefault="00421A6D" w:rsidP="000074AD">
      <w:pPr>
        <w:pStyle w:val="a3"/>
        <w:ind w:left="567"/>
        <w:rPr>
          <w:sz w:val="30"/>
        </w:rPr>
      </w:pPr>
    </w:p>
    <w:p w14:paraId="014D705B" w14:textId="77777777" w:rsidR="00421A6D" w:rsidRDefault="00421A6D" w:rsidP="000074AD">
      <w:pPr>
        <w:pStyle w:val="a3"/>
        <w:ind w:left="567"/>
        <w:rPr>
          <w:sz w:val="30"/>
        </w:rPr>
      </w:pPr>
    </w:p>
    <w:p w14:paraId="12DBFED2" w14:textId="77777777" w:rsidR="00421A6D" w:rsidRDefault="00436F25" w:rsidP="000074AD">
      <w:pPr>
        <w:pStyle w:val="1"/>
        <w:spacing w:before="210" w:line="322" w:lineRule="exact"/>
        <w:ind w:left="567" w:right="1231"/>
        <w:jc w:val="center"/>
      </w:pPr>
      <w:r>
        <w:t>ПОЛОЖЕННЯ</w:t>
      </w:r>
    </w:p>
    <w:p w14:paraId="1CCB74C4" w14:textId="77777777" w:rsidR="00421A6D" w:rsidRDefault="00436F25" w:rsidP="000074AD">
      <w:pPr>
        <w:spacing w:line="242" w:lineRule="auto"/>
        <w:ind w:left="567" w:right="1231"/>
        <w:jc w:val="center"/>
        <w:rPr>
          <w:b/>
          <w:sz w:val="30"/>
        </w:rPr>
      </w:pPr>
      <w:r>
        <w:rPr>
          <w:b/>
          <w:sz w:val="28"/>
        </w:rPr>
        <w:t>про прове</w:t>
      </w:r>
      <w:r w:rsidR="00195CAB">
        <w:rPr>
          <w:b/>
          <w:sz w:val="28"/>
        </w:rPr>
        <w:t>дення конкурсу «Кращий викладач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r w:rsidR="00195CAB">
        <w:rPr>
          <w:b/>
          <w:sz w:val="28"/>
        </w:rPr>
        <w:t xml:space="preserve">   М</w:t>
      </w:r>
      <w:r w:rsidR="00DE4C47">
        <w:rPr>
          <w:b/>
          <w:sz w:val="28"/>
        </w:rPr>
        <w:t>аріупольського державного університету</w:t>
      </w:r>
    </w:p>
    <w:p w14:paraId="444B4434" w14:textId="77777777" w:rsidR="00421A6D" w:rsidRDefault="00421A6D" w:rsidP="000074AD">
      <w:pPr>
        <w:pStyle w:val="a3"/>
        <w:ind w:left="567"/>
        <w:rPr>
          <w:b/>
          <w:sz w:val="30"/>
        </w:rPr>
      </w:pPr>
    </w:p>
    <w:p w14:paraId="16845B8B" w14:textId="77777777" w:rsidR="00421A6D" w:rsidRDefault="00DE4C47" w:rsidP="000074AD">
      <w:pPr>
        <w:spacing w:before="268"/>
        <w:ind w:left="567" w:right="5887"/>
        <w:jc w:val="both"/>
        <w:rPr>
          <w:i/>
        </w:rPr>
      </w:pPr>
      <w:r>
        <w:rPr>
          <w:i/>
        </w:rPr>
        <w:t xml:space="preserve"> </w:t>
      </w:r>
    </w:p>
    <w:p w14:paraId="6EB89ACA" w14:textId="77777777" w:rsidR="00421A6D" w:rsidRDefault="00421A6D" w:rsidP="000074AD">
      <w:pPr>
        <w:pStyle w:val="a3"/>
        <w:ind w:left="567"/>
        <w:rPr>
          <w:i/>
          <w:sz w:val="24"/>
        </w:rPr>
      </w:pPr>
    </w:p>
    <w:p w14:paraId="3B173989" w14:textId="77777777" w:rsidR="00421A6D" w:rsidRDefault="00421A6D" w:rsidP="000074AD">
      <w:pPr>
        <w:pStyle w:val="a3"/>
        <w:ind w:left="567"/>
        <w:rPr>
          <w:i/>
          <w:sz w:val="24"/>
        </w:rPr>
      </w:pPr>
    </w:p>
    <w:p w14:paraId="050703E1" w14:textId="77777777" w:rsidR="00421A6D" w:rsidRDefault="00421A6D" w:rsidP="000074AD">
      <w:pPr>
        <w:pStyle w:val="a3"/>
        <w:ind w:left="567"/>
        <w:rPr>
          <w:i/>
          <w:sz w:val="24"/>
        </w:rPr>
      </w:pPr>
    </w:p>
    <w:p w14:paraId="792C90AC" w14:textId="77777777" w:rsidR="00421A6D" w:rsidRDefault="00421A6D" w:rsidP="000074AD">
      <w:pPr>
        <w:pStyle w:val="a3"/>
        <w:ind w:left="567"/>
        <w:rPr>
          <w:i/>
          <w:sz w:val="24"/>
        </w:rPr>
      </w:pPr>
    </w:p>
    <w:p w14:paraId="3DB710B1" w14:textId="77777777" w:rsidR="00421A6D" w:rsidRDefault="00421A6D" w:rsidP="000074AD">
      <w:pPr>
        <w:pStyle w:val="a3"/>
        <w:ind w:left="567"/>
        <w:rPr>
          <w:i/>
          <w:sz w:val="24"/>
        </w:rPr>
      </w:pPr>
    </w:p>
    <w:p w14:paraId="33083A08" w14:textId="77777777" w:rsidR="00421A6D" w:rsidRDefault="00421A6D" w:rsidP="000074AD">
      <w:pPr>
        <w:pStyle w:val="a3"/>
        <w:ind w:left="567"/>
        <w:rPr>
          <w:i/>
          <w:sz w:val="24"/>
        </w:rPr>
      </w:pPr>
    </w:p>
    <w:p w14:paraId="5DA715AD" w14:textId="77777777" w:rsidR="00421A6D" w:rsidRDefault="00421A6D" w:rsidP="000074AD">
      <w:pPr>
        <w:pStyle w:val="a3"/>
        <w:ind w:left="567"/>
        <w:rPr>
          <w:i/>
          <w:sz w:val="24"/>
        </w:rPr>
      </w:pPr>
    </w:p>
    <w:p w14:paraId="6DF786B4" w14:textId="77777777" w:rsidR="00421A6D" w:rsidRDefault="00421A6D" w:rsidP="000074AD">
      <w:pPr>
        <w:pStyle w:val="a3"/>
        <w:ind w:left="567"/>
        <w:rPr>
          <w:i/>
          <w:sz w:val="24"/>
        </w:rPr>
      </w:pPr>
    </w:p>
    <w:p w14:paraId="4BF7A711" w14:textId="77777777" w:rsidR="00421A6D" w:rsidRDefault="00421A6D" w:rsidP="000074AD">
      <w:pPr>
        <w:pStyle w:val="a3"/>
        <w:ind w:left="567"/>
        <w:rPr>
          <w:i/>
          <w:sz w:val="24"/>
        </w:rPr>
      </w:pPr>
    </w:p>
    <w:p w14:paraId="76D124CB" w14:textId="77777777" w:rsidR="00421A6D" w:rsidRDefault="00421A6D" w:rsidP="000074AD">
      <w:pPr>
        <w:pStyle w:val="a3"/>
        <w:ind w:left="567"/>
        <w:rPr>
          <w:i/>
          <w:sz w:val="24"/>
        </w:rPr>
      </w:pPr>
    </w:p>
    <w:p w14:paraId="507D75FB" w14:textId="77777777" w:rsidR="00421A6D" w:rsidRDefault="00421A6D" w:rsidP="000074AD">
      <w:pPr>
        <w:pStyle w:val="a3"/>
        <w:ind w:left="567"/>
        <w:rPr>
          <w:i/>
          <w:sz w:val="24"/>
        </w:rPr>
      </w:pPr>
    </w:p>
    <w:p w14:paraId="7824104C" w14:textId="77777777" w:rsidR="00421A6D" w:rsidRDefault="00421A6D" w:rsidP="000074AD">
      <w:pPr>
        <w:pStyle w:val="a3"/>
        <w:ind w:left="567"/>
        <w:rPr>
          <w:i/>
          <w:sz w:val="24"/>
        </w:rPr>
      </w:pPr>
    </w:p>
    <w:p w14:paraId="1A9225F4" w14:textId="77777777" w:rsidR="00421A6D" w:rsidRDefault="00421A6D" w:rsidP="000074AD">
      <w:pPr>
        <w:pStyle w:val="a3"/>
        <w:ind w:left="567"/>
        <w:rPr>
          <w:i/>
          <w:sz w:val="24"/>
        </w:rPr>
      </w:pPr>
    </w:p>
    <w:p w14:paraId="73C6BC4F" w14:textId="77777777" w:rsidR="00421A6D" w:rsidRDefault="00421A6D" w:rsidP="000074AD">
      <w:pPr>
        <w:pStyle w:val="a3"/>
        <w:ind w:left="567"/>
        <w:rPr>
          <w:i/>
          <w:sz w:val="24"/>
        </w:rPr>
      </w:pPr>
    </w:p>
    <w:p w14:paraId="2A330528" w14:textId="77777777" w:rsidR="00421A6D" w:rsidRDefault="00421A6D" w:rsidP="000074AD">
      <w:pPr>
        <w:pStyle w:val="a3"/>
        <w:ind w:left="567"/>
        <w:rPr>
          <w:i/>
          <w:sz w:val="24"/>
        </w:rPr>
      </w:pPr>
    </w:p>
    <w:p w14:paraId="740AD565" w14:textId="66125FCA" w:rsidR="00421A6D" w:rsidRDefault="00DE4C47" w:rsidP="00BB0F94">
      <w:pPr>
        <w:pStyle w:val="a3"/>
        <w:ind w:right="1231"/>
        <w:jc w:val="center"/>
      </w:pPr>
      <w:r>
        <w:t>Київ 2024</w:t>
      </w:r>
    </w:p>
    <w:p w14:paraId="5EA97834" w14:textId="77777777" w:rsidR="00421A6D" w:rsidRDefault="00421A6D" w:rsidP="000074AD">
      <w:pPr>
        <w:ind w:left="567"/>
        <w:jc w:val="center"/>
        <w:sectPr w:rsidR="00421A6D" w:rsidSect="000074AD">
          <w:type w:val="continuous"/>
          <w:pgSz w:w="11910" w:h="16840"/>
          <w:pgMar w:top="640" w:right="853" w:bottom="280" w:left="900" w:header="708" w:footer="708" w:gutter="0"/>
          <w:cols w:space="720"/>
        </w:sectPr>
      </w:pPr>
    </w:p>
    <w:p w14:paraId="26754E1D" w14:textId="77777777" w:rsidR="001E646B" w:rsidRDefault="001E646B" w:rsidP="00DC05ED">
      <w:pPr>
        <w:pStyle w:val="1"/>
        <w:spacing w:before="76"/>
        <w:ind w:left="0"/>
      </w:pPr>
    </w:p>
    <w:p w14:paraId="7D428599" w14:textId="77777777" w:rsidR="00421A6D" w:rsidRDefault="00436F25" w:rsidP="000074AD">
      <w:pPr>
        <w:pStyle w:val="1"/>
        <w:spacing w:before="76"/>
        <w:ind w:left="567"/>
      </w:pPr>
      <w:r>
        <w:t>І.</w:t>
      </w:r>
      <w:r>
        <w:rPr>
          <w:spacing w:val="-3"/>
        </w:rPr>
        <w:t xml:space="preserve"> </w:t>
      </w:r>
      <w:r>
        <w:t>Загальні</w:t>
      </w:r>
      <w:r>
        <w:rPr>
          <w:spacing w:val="-2"/>
        </w:rPr>
        <w:t xml:space="preserve"> </w:t>
      </w:r>
      <w:r>
        <w:t>положення</w:t>
      </w:r>
    </w:p>
    <w:p w14:paraId="7C0C4154" w14:textId="1268928B" w:rsidR="00DE4C47" w:rsidRPr="00C827CC" w:rsidRDefault="00436F25" w:rsidP="00195CAB">
      <w:pPr>
        <w:pStyle w:val="a4"/>
        <w:numPr>
          <w:ilvl w:val="1"/>
          <w:numId w:val="4"/>
        </w:numPr>
        <w:tabs>
          <w:tab w:val="left" w:pos="1165"/>
        </w:tabs>
        <w:spacing w:before="156" w:line="360" w:lineRule="auto"/>
        <w:ind w:left="567" w:right="104" w:firstLine="0"/>
        <w:rPr>
          <w:sz w:val="28"/>
        </w:rPr>
      </w:pPr>
      <w:r>
        <w:rPr>
          <w:spacing w:val="-1"/>
          <w:sz w:val="28"/>
        </w:rPr>
        <w:t>Конкурс</w:t>
      </w:r>
      <w:r>
        <w:rPr>
          <w:spacing w:val="-17"/>
          <w:sz w:val="28"/>
        </w:rPr>
        <w:t xml:space="preserve"> </w:t>
      </w:r>
      <w:r w:rsidR="009841CB">
        <w:rPr>
          <w:spacing w:val="-1"/>
          <w:sz w:val="28"/>
        </w:rPr>
        <w:t>«</w:t>
      </w:r>
      <w:r w:rsidR="008C1C44">
        <w:rPr>
          <w:spacing w:val="-1"/>
          <w:sz w:val="28"/>
        </w:rPr>
        <w:t>Кращий викладач</w:t>
      </w:r>
      <w:r>
        <w:rPr>
          <w:sz w:val="28"/>
        </w:rPr>
        <w:t>»</w:t>
      </w:r>
      <w:r>
        <w:rPr>
          <w:spacing w:val="-17"/>
          <w:sz w:val="28"/>
        </w:rPr>
        <w:t xml:space="preserve"> </w:t>
      </w:r>
      <w:r>
        <w:rPr>
          <w:sz w:val="28"/>
        </w:rPr>
        <w:t>(далі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Конкурс)</w:t>
      </w:r>
      <w:r>
        <w:rPr>
          <w:spacing w:val="-16"/>
          <w:sz w:val="28"/>
        </w:rPr>
        <w:t xml:space="preserve"> </w:t>
      </w:r>
      <w:r w:rsidR="00DE4C47">
        <w:rPr>
          <w:sz w:val="28"/>
        </w:rPr>
        <w:t>Маріупольського державного університету</w:t>
      </w:r>
      <w:r w:rsidR="00BC56EF">
        <w:rPr>
          <w:sz w:val="28"/>
        </w:rPr>
        <w:t xml:space="preserve"> (далі–</w:t>
      </w:r>
      <w:r>
        <w:rPr>
          <w:sz w:val="28"/>
        </w:rPr>
        <w:t xml:space="preserve">Університет) проводиться щорічно </w:t>
      </w:r>
      <w:r w:rsidR="00597460">
        <w:rPr>
          <w:sz w:val="28"/>
        </w:rPr>
        <w:t xml:space="preserve"> на факультетах </w:t>
      </w:r>
      <w:r w:rsidR="00C827CC">
        <w:rPr>
          <w:sz w:val="28"/>
        </w:rPr>
        <w:t xml:space="preserve">за результатами </w:t>
      </w:r>
      <w:r w:rsidR="00C827CC" w:rsidRPr="00C827CC">
        <w:rPr>
          <w:sz w:val="28"/>
        </w:rPr>
        <w:t>о</w:t>
      </w:r>
      <w:r w:rsidR="00C827CC">
        <w:rPr>
          <w:sz w:val="28"/>
        </w:rPr>
        <w:t xml:space="preserve">цінювання </w:t>
      </w:r>
      <w:r w:rsidR="00C827CC" w:rsidRPr="00C827CC">
        <w:rPr>
          <w:sz w:val="28"/>
        </w:rPr>
        <w:t xml:space="preserve"> виконання науково-педагогічним працівником видів та рез</w:t>
      </w:r>
      <w:r w:rsidR="00C827CC">
        <w:rPr>
          <w:sz w:val="28"/>
        </w:rPr>
        <w:t>ультатів професійної діяльності (</w:t>
      </w:r>
      <w:r w:rsidR="00C827CC" w:rsidRPr="00C827CC">
        <w:rPr>
          <w:sz w:val="28"/>
        </w:rPr>
        <w:t>додат</w:t>
      </w:r>
      <w:r w:rsidR="00C827CC">
        <w:rPr>
          <w:sz w:val="28"/>
        </w:rPr>
        <w:t>о</w:t>
      </w:r>
      <w:r w:rsidR="00C827CC" w:rsidRPr="00C827CC">
        <w:rPr>
          <w:sz w:val="28"/>
        </w:rPr>
        <w:t>к</w:t>
      </w:r>
      <w:r w:rsidR="00DC05ED">
        <w:rPr>
          <w:sz w:val="28"/>
        </w:rPr>
        <w:t xml:space="preserve"> </w:t>
      </w:r>
      <w:r w:rsidR="00C827CC" w:rsidRPr="00C827CC">
        <w:rPr>
          <w:sz w:val="28"/>
        </w:rPr>
        <w:t>1</w:t>
      </w:r>
      <w:r w:rsidR="00C827CC">
        <w:rPr>
          <w:sz w:val="28"/>
        </w:rPr>
        <w:t xml:space="preserve">) та  </w:t>
      </w:r>
      <w:r w:rsidRPr="00C827CC">
        <w:rPr>
          <w:sz w:val="28"/>
        </w:rPr>
        <w:t>опитування здобувачів вищої освіти (далі – ЗВО), яке реалізується за</w:t>
      </w:r>
      <w:r w:rsidRPr="00C827CC">
        <w:rPr>
          <w:spacing w:val="1"/>
          <w:sz w:val="28"/>
        </w:rPr>
        <w:t xml:space="preserve"> </w:t>
      </w:r>
      <w:r w:rsidRPr="00C827CC">
        <w:rPr>
          <w:sz w:val="28"/>
        </w:rPr>
        <w:t>допомогою</w:t>
      </w:r>
      <w:r w:rsidRPr="00C827CC">
        <w:rPr>
          <w:spacing w:val="1"/>
          <w:sz w:val="28"/>
        </w:rPr>
        <w:t xml:space="preserve"> </w:t>
      </w:r>
      <w:r w:rsidRPr="00C827CC">
        <w:rPr>
          <w:sz w:val="28"/>
        </w:rPr>
        <w:t>системи</w:t>
      </w:r>
      <w:r w:rsidRPr="00C827CC">
        <w:rPr>
          <w:spacing w:val="1"/>
          <w:sz w:val="28"/>
        </w:rPr>
        <w:t xml:space="preserve"> </w:t>
      </w:r>
      <w:r w:rsidRPr="00C827CC">
        <w:rPr>
          <w:sz w:val="28"/>
        </w:rPr>
        <w:t>онлайн-опитування</w:t>
      </w:r>
      <w:r w:rsidRPr="00C827CC">
        <w:rPr>
          <w:spacing w:val="1"/>
          <w:sz w:val="28"/>
        </w:rPr>
        <w:t xml:space="preserve"> </w:t>
      </w:r>
      <w:r w:rsidRPr="00C827CC">
        <w:rPr>
          <w:sz w:val="28"/>
        </w:rPr>
        <w:t>на</w:t>
      </w:r>
      <w:r w:rsidRPr="00C827CC">
        <w:rPr>
          <w:spacing w:val="1"/>
          <w:sz w:val="28"/>
        </w:rPr>
        <w:t xml:space="preserve"> </w:t>
      </w:r>
      <w:r w:rsidRPr="00C827CC">
        <w:rPr>
          <w:sz w:val="28"/>
        </w:rPr>
        <w:t>сайті</w:t>
      </w:r>
      <w:r w:rsidRPr="00C827CC">
        <w:rPr>
          <w:spacing w:val="1"/>
          <w:sz w:val="28"/>
        </w:rPr>
        <w:t xml:space="preserve"> </w:t>
      </w:r>
      <w:r w:rsidRPr="00C827CC">
        <w:rPr>
          <w:sz w:val="28"/>
        </w:rPr>
        <w:t>Університету</w:t>
      </w:r>
      <w:r w:rsidRPr="00C827CC">
        <w:rPr>
          <w:color w:val="0000FF"/>
          <w:spacing w:val="-67"/>
          <w:sz w:val="28"/>
        </w:rPr>
        <w:t xml:space="preserve"> </w:t>
      </w:r>
      <w:hyperlink r:id="rId6"/>
      <w:r w:rsidRPr="00C827CC">
        <w:rPr>
          <w:sz w:val="28"/>
        </w:rPr>
        <w:t>з</w:t>
      </w:r>
      <w:r w:rsidRPr="00C827CC">
        <w:rPr>
          <w:spacing w:val="39"/>
          <w:sz w:val="28"/>
        </w:rPr>
        <w:t xml:space="preserve"> </w:t>
      </w:r>
      <w:r w:rsidRPr="00C3669F">
        <w:rPr>
          <w:sz w:val="28"/>
        </w:rPr>
        <w:t>використанням</w:t>
      </w:r>
      <w:r w:rsidRPr="00C3669F">
        <w:rPr>
          <w:spacing w:val="40"/>
          <w:sz w:val="28"/>
        </w:rPr>
        <w:t xml:space="preserve"> </w:t>
      </w:r>
      <w:r w:rsidRPr="00C3669F">
        <w:rPr>
          <w:sz w:val="28"/>
        </w:rPr>
        <w:t>анкети</w:t>
      </w:r>
      <w:r w:rsidRPr="00C3669F">
        <w:rPr>
          <w:spacing w:val="41"/>
          <w:sz w:val="28"/>
        </w:rPr>
        <w:t xml:space="preserve"> </w:t>
      </w:r>
      <w:r w:rsidR="00195CAB" w:rsidRPr="00C3669F">
        <w:rPr>
          <w:sz w:val="28"/>
        </w:rPr>
        <w:t>(д</w:t>
      </w:r>
      <w:r w:rsidRPr="00C3669F">
        <w:rPr>
          <w:sz w:val="28"/>
        </w:rPr>
        <w:t>одаток</w:t>
      </w:r>
      <w:r w:rsidRPr="00C3669F">
        <w:rPr>
          <w:spacing w:val="40"/>
          <w:sz w:val="28"/>
        </w:rPr>
        <w:t xml:space="preserve"> </w:t>
      </w:r>
      <w:r w:rsidR="00C827CC" w:rsidRPr="00C3669F">
        <w:rPr>
          <w:sz w:val="28"/>
        </w:rPr>
        <w:t>2</w:t>
      </w:r>
      <w:r w:rsidR="00C3669F" w:rsidRPr="00C3669F">
        <w:rPr>
          <w:sz w:val="28"/>
        </w:rPr>
        <w:t>)</w:t>
      </w:r>
      <w:r w:rsidR="008C770F" w:rsidRPr="00C3669F">
        <w:rPr>
          <w:sz w:val="28"/>
        </w:rPr>
        <w:t xml:space="preserve"> </w:t>
      </w:r>
      <w:r w:rsidR="00C3669F">
        <w:rPr>
          <w:sz w:val="28"/>
        </w:rPr>
        <w:t xml:space="preserve"> </w:t>
      </w:r>
      <w:r w:rsidRPr="00C827CC">
        <w:rPr>
          <w:spacing w:val="39"/>
          <w:sz w:val="28"/>
        </w:rPr>
        <w:t xml:space="preserve"> </w:t>
      </w:r>
      <w:r w:rsidRPr="00C827CC">
        <w:rPr>
          <w:sz w:val="28"/>
        </w:rPr>
        <w:t>відповідно</w:t>
      </w:r>
      <w:r w:rsidRPr="00C827CC">
        <w:rPr>
          <w:spacing w:val="41"/>
          <w:sz w:val="28"/>
        </w:rPr>
        <w:t xml:space="preserve"> </w:t>
      </w:r>
      <w:r w:rsidRPr="00C827CC">
        <w:rPr>
          <w:sz w:val="28"/>
        </w:rPr>
        <w:t>до</w:t>
      </w:r>
      <w:r w:rsidR="009841CB">
        <w:rPr>
          <w:sz w:val="28"/>
        </w:rPr>
        <w:t xml:space="preserve"> </w:t>
      </w:r>
      <w:r w:rsidRPr="00C827CC">
        <w:rPr>
          <w:i/>
          <w:sz w:val="28"/>
        </w:rPr>
        <w:t>«Положення</w:t>
      </w:r>
      <w:r w:rsidRPr="00C827CC">
        <w:rPr>
          <w:i/>
          <w:spacing w:val="1"/>
          <w:sz w:val="28"/>
        </w:rPr>
        <w:t xml:space="preserve"> </w:t>
      </w:r>
      <w:r w:rsidRPr="00C827CC">
        <w:rPr>
          <w:i/>
          <w:sz w:val="28"/>
        </w:rPr>
        <w:t>про</w:t>
      </w:r>
      <w:r w:rsidRPr="00C827CC">
        <w:rPr>
          <w:i/>
          <w:spacing w:val="1"/>
          <w:sz w:val="28"/>
        </w:rPr>
        <w:t xml:space="preserve"> </w:t>
      </w:r>
      <w:r w:rsidRPr="00C827CC">
        <w:rPr>
          <w:i/>
          <w:sz w:val="28"/>
        </w:rPr>
        <w:t>організацію</w:t>
      </w:r>
      <w:r w:rsidRPr="00C827CC">
        <w:rPr>
          <w:i/>
          <w:spacing w:val="1"/>
          <w:sz w:val="28"/>
        </w:rPr>
        <w:t xml:space="preserve"> </w:t>
      </w:r>
      <w:r w:rsidRPr="00C827CC">
        <w:rPr>
          <w:i/>
          <w:sz w:val="28"/>
        </w:rPr>
        <w:t>опитування</w:t>
      </w:r>
      <w:r w:rsidRPr="00C827CC">
        <w:rPr>
          <w:i/>
          <w:spacing w:val="1"/>
          <w:sz w:val="28"/>
        </w:rPr>
        <w:t xml:space="preserve"> </w:t>
      </w:r>
      <w:r w:rsidRPr="00C827CC">
        <w:rPr>
          <w:i/>
          <w:sz w:val="28"/>
        </w:rPr>
        <w:t>стейкхолдерів</w:t>
      </w:r>
      <w:r w:rsidRPr="00C827CC">
        <w:rPr>
          <w:i/>
          <w:spacing w:val="1"/>
          <w:sz w:val="28"/>
        </w:rPr>
        <w:t xml:space="preserve"> </w:t>
      </w:r>
      <w:r w:rsidR="00DE4C47" w:rsidRPr="00C827CC">
        <w:rPr>
          <w:i/>
          <w:sz w:val="28"/>
        </w:rPr>
        <w:t>в Маріупольському державному університеті</w:t>
      </w:r>
      <w:r w:rsidRPr="00C827CC">
        <w:rPr>
          <w:i/>
          <w:sz w:val="28"/>
        </w:rPr>
        <w:t>»</w:t>
      </w:r>
      <w:r w:rsidR="00DE4C47" w:rsidRPr="00C827CC">
        <w:rPr>
          <w:i/>
          <w:sz w:val="28"/>
        </w:rPr>
        <w:t xml:space="preserve"> (нова редакція)</w:t>
      </w:r>
      <w:r w:rsidRPr="00C827CC">
        <w:rPr>
          <w:sz w:val="28"/>
        </w:rPr>
        <w:t>.</w:t>
      </w:r>
      <w:r w:rsidR="00597460">
        <w:rPr>
          <w:color w:val="FF0000"/>
          <w:sz w:val="28"/>
        </w:rPr>
        <w:t xml:space="preserve"> </w:t>
      </w:r>
    </w:p>
    <w:p w14:paraId="7D33325E" w14:textId="77777777" w:rsidR="00421A6D" w:rsidRDefault="00436F25" w:rsidP="000074AD">
      <w:pPr>
        <w:pStyle w:val="a4"/>
        <w:numPr>
          <w:ilvl w:val="1"/>
          <w:numId w:val="4"/>
        </w:numPr>
        <w:tabs>
          <w:tab w:val="left" w:pos="1179"/>
        </w:tabs>
        <w:spacing w:line="317" w:lineRule="exact"/>
        <w:ind w:left="567" w:firstLine="0"/>
        <w:rPr>
          <w:sz w:val="28"/>
        </w:rPr>
      </w:pPr>
      <w:r>
        <w:rPr>
          <w:sz w:val="28"/>
        </w:rPr>
        <w:t>Основними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-7"/>
          <w:sz w:val="28"/>
        </w:rPr>
        <w:t xml:space="preserve"> </w:t>
      </w:r>
      <w:r>
        <w:rPr>
          <w:sz w:val="28"/>
        </w:rPr>
        <w:t>є:</w:t>
      </w:r>
    </w:p>
    <w:p w14:paraId="30202DEB" w14:textId="77777777" w:rsidR="00421A6D" w:rsidRDefault="00436F25" w:rsidP="00DC05ED">
      <w:pPr>
        <w:pStyle w:val="a4"/>
        <w:numPr>
          <w:ilvl w:val="2"/>
          <w:numId w:val="4"/>
        </w:numPr>
        <w:tabs>
          <w:tab w:val="left" w:pos="851"/>
        </w:tabs>
        <w:spacing w:line="360" w:lineRule="auto"/>
        <w:ind w:left="993" w:right="107" w:hanging="426"/>
        <w:jc w:val="left"/>
        <w:rPr>
          <w:sz w:val="28"/>
        </w:rPr>
      </w:pPr>
      <w:r>
        <w:rPr>
          <w:sz w:val="28"/>
        </w:rPr>
        <w:t>оцінка</w:t>
      </w:r>
      <w:r>
        <w:rPr>
          <w:spacing w:val="1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4"/>
          <w:sz w:val="28"/>
        </w:rPr>
        <w:t xml:space="preserve"> </w:t>
      </w:r>
      <w:r>
        <w:rPr>
          <w:sz w:val="28"/>
        </w:rPr>
        <w:t>науково-педагогічних</w:t>
      </w:r>
      <w:r>
        <w:rPr>
          <w:spacing w:val="14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3"/>
          <w:sz w:val="28"/>
        </w:rPr>
        <w:t xml:space="preserve"> </w:t>
      </w:r>
      <w:r>
        <w:rPr>
          <w:sz w:val="28"/>
        </w:rPr>
        <w:t>(далі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НПП)</w:t>
      </w:r>
      <w:r>
        <w:rPr>
          <w:spacing w:val="-67"/>
          <w:sz w:val="28"/>
        </w:rPr>
        <w:t xml:space="preserve"> </w:t>
      </w:r>
      <w:r w:rsidR="00597460">
        <w:rPr>
          <w:spacing w:val="-67"/>
          <w:sz w:val="28"/>
        </w:rPr>
        <w:t xml:space="preserve"> </w:t>
      </w:r>
      <w:r>
        <w:rPr>
          <w:sz w:val="28"/>
        </w:rPr>
        <w:t>Університету;</w:t>
      </w:r>
    </w:p>
    <w:p w14:paraId="5D8E6E41" w14:textId="77777777" w:rsidR="00A765B6" w:rsidRPr="00A765B6" w:rsidRDefault="00A765B6" w:rsidP="00DC05ED">
      <w:pPr>
        <w:pStyle w:val="a4"/>
        <w:numPr>
          <w:ilvl w:val="2"/>
          <w:numId w:val="4"/>
        </w:numPr>
        <w:tabs>
          <w:tab w:val="left" w:pos="851"/>
        </w:tabs>
        <w:spacing w:line="360" w:lineRule="auto"/>
        <w:ind w:left="993" w:right="107" w:hanging="426"/>
        <w:jc w:val="left"/>
        <w:rPr>
          <w:sz w:val="28"/>
          <w:szCs w:val="28"/>
        </w:rPr>
      </w:pPr>
      <w:r w:rsidRPr="00A765B6">
        <w:rPr>
          <w:sz w:val="28"/>
          <w:szCs w:val="28"/>
        </w:rPr>
        <w:t>сприяння</w:t>
      </w:r>
      <w:r w:rsidRPr="00A765B6">
        <w:rPr>
          <w:spacing w:val="-3"/>
          <w:sz w:val="28"/>
          <w:szCs w:val="28"/>
        </w:rPr>
        <w:t xml:space="preserve"> </w:t>
      </w:r>
      <w:r w:rsidRPr="00A765B6">
        <w:rPr>
          <w:sz w:val="28"/>
          <w:szCs w:val="28"/>
        </w:rPr>
        <w:t>удосконаленню</w:t>
      </w:r>
      <w:r w:rsidRPr="00A765B6">
        <w:rPr>
          <w:spacing w:val="-7"/>
          <w:sz w:val="28"/>
          <w:szCs w:val="28"/>
        </w:rPr>
        <w:t xml:space="preserve"> </w:t>
      </w:r>
      <w:r w:rsidRPr="00A765B6">
        <w:rPr>
          <w:sz w:val="28"/>
          <w:szCs w:val="28"/>
        </w:rPr>
        <w:t>педагогічної</w:t>
      </w:r>
      <w:r w:rsidRPr="00A765B6">
        <w:rPr>
          <w:spacing w:val="-3"/>
          <w:sz w:val="28"/>
          <w:szCs w:val="28"/>
        </w:rPr>
        <w:t xml:space="preserve"> </w:t>
      </w:r>
      <w:r w:rsidRPr="00A765B6">
        <w:rPr>
          <w:sz w:val="28"/>
          <w:szCs w:val="28"/>
        </w:rPr>
        <w:t>майстерності</w:t>
      </w:r>
      <w:r w:rsidRPr="00A765B6">
        <w:rPr>
          <w:spacing w:val="-3"/>
          <w:sz w:val="28"/>
          <w:szCs w:val="28"/>
        </w:rPr>
        <w:t xml:space="preserve"> </w:t>
      </w:r>
      <w:r w:rsidRPr="00A765B6">
        <w:rPr>
          <w:sz w:val="28"/>
          <w:szCs w:val="28"/>
        </w:rPr>
        <w:t>НПП</w:t>
      </w:r>
      <w:r w:rsidRPr="00A765B6">
        <w:rPr>
          <w:spacing w:val="-5"/>
          <w:sz w:val="28"/>
          <w:szCs w:val="28"/>
        </w:rPr>
        <w:t xml:space="preserve"> </w:t>
      </w:r>
      <w:r w:rsidRPr="00A765B6">
        <w:rPr>
          <w:sz w:val="28"/>
          <w:szCs w:val="28"/>
        </w:rPr>
        <w:t>Університету</w:t>
      </w:r>
      <w:r w:rsidR="00195CAB">
        <w:rPr>
          <w:sz w:val="28"/>
          <w:szCs w:val="28"/>
        </w:rPr>
        <w:t>;</w:t>
      </w:r>
    </w:p>
    <w:p w14:paraId="3C28A44E" w14:textId="77777777" w:rsidR="00421A6D" w:rsidRDefault="00A765B6" w:rsidP="00DC05ED">
      <w:pPr>
        <w:pStyle w:val="a4"/>
        <w:numPr>
          <w:ilvl w:val="2"/>
          <w:numId w:val="4"/>
        </w:numPr>
        <w:tabs>
          <w:tab w:val="left" w:pos="851"/>
        </w:tabs>
        <w:spacing w:line="360" w:lineRule="auto"/>
        <w:ind w:left="993" w:hanging="426"/>
        <w:jc w:val="left"/>
        <w:rPr>
          <w:sz w:val="28"/>
        </w:rPr>
      </w:pPr>
      <w:r>
        <w:rPr>
          <w:sz w:val="28"/>
        </w:rPr>
        <w:t xml:space="preserve">  </w:t>
      </w:r>
      <w:r w:rsidR="00436F25">
        <w:rPr>
          <w:sz w:val="28"/>
        </w:rPr>
        <w:t>підвищення</w:t>
      </w:r>
      <w:r w:rsidR="00436F25">
        <w:rPr>
          <w:spacing w:val="-3"/>
          <w:sz w:val="28"/>
        </w:rPr>
        <w:t xml:space="preserve"> </w:t>
      </w:r>
      <w:r w:rsidR="00436F25">
        <w:rPr>
          <w:sz w:val="28"/>
        </w:rPr>
        <w:t>якості</w:t>
      </w:r>
      <w:r w:rsidR="00436F25">
        <w:rPr>
          <w:spacing w:val="-2"/>
          <w:sz w:val="28"/>
        </w:rPr>
        <w:t xml:space="preserve"> </w:t>
      </w:r>
      <w:r w:rsidR="00436F25">
        <w:rPr>
          <w:sz w:val="28"/>
        </w:rPr>
        <w:t>вищої</w:t>
      </w:r>
      <w:r w:rsidR="00436F25">
        <w:rPr>
          <w:spacing w:val="-3"/>
          <w:sz w:val="28"/>
        </w:rPr>
        <w:t xml:space="preserve"> </w:t>
      </w:r>
      <w:r w:rsidR="00436F25">
        <w:rPr>
          <w:sz w:val="28"/>
        </w:rPr>
        <w:t>освіти</w:t>
      </w:r>
      <w:r w:rsidR="00436F25">
        <w:rPr>
          <w:spacing w:val="-2"/>
          <w:sz w:val="28"/>
        </w:rPr>
        <w:t xml:space="preserve"> </w:t>
      </w:r>
      <w:r w:rsidR="00436F25">
        <w:rPr>
          <w:sz w:val="28"/>
        </w:rPr>
        <w:t>в</w:t>
      </w:r>
      <w:r w:rsidR="00436F25">
        <w:rPr>
          <w:spacing w:val="-3"/>
          <w:sz w:val="28"/>
        </w:rPr>
        <w:t xml:space="preserve"> </w:t>
      </w:r>
      <w:r w:rsidR="00195CAB">
        <w:rPr>
          <w:sz w:val="28"/>
        </w:rPr>
        <w:t>Університеті;</w:t>
      </w:r>
    </w:p>
    <w:p w14:paraId="7E34255D" w14:textId="77777777" w:rsidR="00ED66B4" w:rsidRPr="00294862" w:rsidRDefault="000C7011" w:rsidP="00DC05ED">
      <w:pPr>
        <w:pStyle w:val="a4"/>
        <w:numPr>
          <w:ilvl w:val="2"/>
          <w:numId w:val="4"/>
        </w:numPr>
        <w:tabs>
          <w:tab w:val="left" w:pos="851"/>
        </w:tabs>
        <w:spacing w:line="360" w:lineRule="auto"/>
        <w:ind w:left="993" w:hanging="426"/>
        <w:jc w:val="left"/>
        <w:rPr>
          <w:sz w:val="28"/>
        </w:rPr>
      </w:pPr>
      <w:r w:rsidRPr="00294862">
        <w:rPr>
          <w:sz w:val="28"/>
        </w:rPr>
        <w:t xml:space="preserve"> </w:t>
      </w:r>
      <w:r w:rsidR="00ED66B4" w:rsidRPr="00294862">
        <w:rPr>
          <w:sz w:val="28"/>
        </w:rPr>
        <w:t>потреба самовираження, тобто потреба у власному зростанні і в</w:t>
      </w:r>
      <w:r w:rsidR="00A30BCC" w:rsidRPr="00294862">
        <w:rPr>
          <w:sz w:val="28"/>
        </w:rPr>
        <w:t xml:space="preserve"> </w:t>
      </w:r>
      <w:r w:rsidR="00ED66B4" w:rsidRPr="00294862">
        <w:rPr>
          <w:sz w:val="28"/>
        </w:rPr>
        <w:t>реалізації своїх потенційних можливостей</w:t>
      </w:r>
      <w:r w:rsidR="00294862">
        <w:rPr>
          <w:sz w:val="28"/>
        </w:rPr>
        <w:t>;</w:t>
      </w:r>
    </w:p>
    <w:p w14:paraId="318A699B" w14:textId="77777777" w:rsidR="00ED66B4" w:rsidRPr="00294862" w:rsidRDefault="00DC05ED" w:rsidP="00DC05ED">
      <w:pPr>
        <w:pStyle w:val="a4"/>
        <w:tabs>
          <w:tab w:val="left" w:pos="851"/>
        </w:tabs>
        <w:spacing w:line="360" w:lineRule="auto"/>
        <w:ind w:left="993" w:hanging="426"/>
        <w:jc w:val="left"/>
        <w:rPr>
          <w:sz w:val="28"/>
        </w:rPr>
      </w:pPr>
      <w:r>
        <w:rPr>
          <w:sz w:val="28"/>
        </w:rPr>
        <w:t xml:space="preserve">     </w:t>
      </w:r>
      <w:r w:rsidR="00A30BCC" w:rsidRPr="00294862">
        <w:rPr>
          <w:sz w:val="28"/>
        </w:rPr>
        <w:t>-</w:t>
      </w:r>
      <w:r w:rsidR="00ED66B4" w:rsidRPr="00294862">
        <w:rPr>
          <w:sz w:val="28"/>
        </w:rPr>
        <w:t>особисте академічне лідерство</w:t>
      </w:r>
      <w:r w:rsidR="00294862">
        <w:rPr>
          <w:sz w:val="28"/>
        </w:rPr>
        <w:t>;</w:t>
      </w:r>
    </w:p>
    <w:p w14:paraId="26022CDC" w14:textId="77777777" w:rsidR="00ED66B4" w:rsidRPr="00DC05ED" w:rsidRDefault="000C7011" w:rsidP="00DC05ED">
      <w:pPr>
        <w:pStyle w:val="a4"/>
        <w:tabs>
          <w:tab w:val="left" w:pos="851"/>
        </w:tabs>
        <w:spacing w:line="360" w:lineRule="auto"/>
        <w:ind w:left="993" w:hanging="426"/>
        <w:jc w:val="left"/>
        <w:rPr>
          <w:sz w:val="28"/>
        </w:rPr>
      </w:pPr>
      <w:r w:rsidRPr="00294862">
        <w:rPr>
          <w:sz w:val="28"/>
        </w:rPr>
        <w:t xml:space="preserve">      </w:t>
      </w:r>
      <w:r w:rsidR="00A30BCC" w:rsidRPr="00294862">
        <w:rPr>
          <w:sz w:val="28"/>
        </w:rPr>
        <w:t>-</w:t>
      </w:r>
      <w:r w:rsidR="00ED66B4" w:rsidRPr="00DC05ED">
        <w:rPr>
          <w:sz w:val="28"/>
        </w:rPr>
        <w:t>стимулювання науково-педагогічних працівників до здійснення ефективної діяльності</w:t>
      </w:r>
      <w:r w:rsidR="00A30BCC" w:rsidRPr="00DC05ED">
        <w:rPr>
          <w:sz w:val="28"/>
        </w:rPr>
        <w:t xml:space="preserve"> через </w:t>
      </w:r>
      <w:r w:rsidR="00ED66B4" w:rsidRPr="00DC05ED">
        <w:rPr>
          <w:sz w:val="28"/>
        </w:rPr>
        <w:t>матеріально-грошов</w:t>
      </w:r>
      <w:r w:rsidR="00A30BCC" w:rsidRPr="00DC05ED">
        <w:rPr>
          <w:sz w:val="28"/>
        </w:rPr>
        <w:t>у мотивацію</w:t>
      </w:r>
    </w:p>
    <w:p w14:paraId="3C7FCDB0" w14:textId="7EAD6877" w:rsidR="00A765B6" w:rsidRPr="00BC56EF" w:rsidRDefault="00E07B9D" w:rsidP="00195CAB">
      <w:pPr>
        <w:pStyle w:val="a4"/>
        <w:tabs>
          <w:tab w:val="left" w:pos="851"/>
        </w:tabs>
        <w:spacing w:before="160" w:line="360" w:lineRule="auto"/>
        <w:ind w:left="567" w:firstLine="0"/>
        <w:rPr>
          <w:sz w:val="28"/>
        </w:rPr>
      </w:pPr>
      <w:r w:rsidRPr="00DC05ED">
        <w:rPr>
          <w:sz w:val="28"/>
        </w:rPr>
        <w:t>1.3.</w:t>
      </w:r>
      <w:r w:rsidR="00A765B6" w:rsidRPr="00DC05ED">
        <w:rPr>
          <w:sz w:val="28"/>
        </w:rPr>
        <w:t xml:space="preserve">Для проведення конкурсу наказом ректора </w:t>
      </w:r>
      <w:r w:rsidR="00A765B6" w:rsidRPr="00E07B9D">
        <w:rPr>
          <w:sz w:val="28"/>
        </w:rPr>
        <w:t xml:space="preserve">університету створюється   </w:t>
      </w:r>
      <w:r>
        <w:rPr>
          <w:sz w:val="28"/>
        </w:rPr>
        <w:t>комітет</w:t>
      </w:r>
      <w:r w:rsidR="00A765B6" w:rsidRPr="00E07B9D">
        <w:rPr>
          <w:sz w:val="28"/>
        </w:rPr>
        <w:t xml:space="preserve"> під г</w:t>
      </w:r>
      <w:r w:rsidR="00597460">
        <w:rPr>
          <w:sz w:val="28"/>
        </w:rPr>
        <w:t xml:space="preserve">оловуванням першого проректора. </w:t>
      </w:r>
      <w:r w:rsidR="00A765B6" w:rsidRPr="00E07B9D">
        <w:rPr>
          <w:sz w:val="28"/>
        </w:rPr>
        <w:t xml:space="preserve">До складу </w:t>
      </w:r>
      <w:r w:rsidR="00294862">
        <w:rPr>
          <w:sz w:val="28"/>
        </w:rPr>
        <w:t xml:space="preserve">організаційного </w:t>
      </w:r>
      <w:r>
        <w:rPr>
          <w:sz w:val="28"/>
        </w:rPr>
        <w:t>комітету</w:t>
      </w:r>
      <w:r w:rsidR="00A765B6" w:rsidRPr="00E07B9D">
        <w:rPr>
          <w:sz w:val="28"/>
        </w:rPr>
        <w:t xml:space="preserve"> за посадою входять</w:t>
      </w:r>
      <w:r w:rsidRPr="00E07B9D">
        <w:rPr>
          <w:sz w:val="28"/>
        </w:rPr>
        <w:t>:</w:t>
      </w:r>
      <w:r w:rsidR="00A765B6" w:rsidRPr="00E07B9D">
        <w:rPr>
          <w:sz w:val="28"/>
        </w:rPr>
        <w:t xml:space="preserve"> начальник навчально-методичного центру, начальник відділу кадрів, начальник юридичного відділу</w:t>
      </w:r>
      <w:r w:rsidRPr="00E07B9D">
        <w:rPr>
          <w:sz w:val="28"/>
        </w:rPr>
        <w:t>, директор Центру розвитку людського потенціалу</w:t>
      </w:r>
      <w:r w:rsidR="001D2CBF">
        <w:rPr>
          <w:sz w:val="28"/>
        </w:rPr>
        <w:t xml:space="preserve">, </w:t>
      </w:r>
      <w:r w:rsidR="001D2CBF" w:rsidRPr="00BC56EF">
        <w:rPr>
          <w:sz w:val="28"/>
        </w:rPr>
        <w:t>керівник Школи педагогічної майстерності</w:t>
      </w:r>
      <w:r w:rsidR="00A765B6" w:rsidRPr="00BC56EF">
        <w:rPr>
          <w:sz w:val="28"/>
        </w:rPr>
        <w:t xml:space="preserve">. </w:t>
      </w:r>
      <w:r w:rsidR="00294862" w:rsidRPr="00BC56EF">
        <w:rPr>
          <w:sz w:val="28"/>
        </w:rPr>
        <w:t>До</w:t>
      </w:r>
      <w:r w:rsidR="00A765B6" w:rsidRPr="00BC56EF">
        <w:rPr>
          <w:sz w:val="28"/>
        </w:rPr>
        <w:t xml:space="preserve"> складу </w:t>
      </w:r>
      <w:r w:rsidR="00597460" w:rsidRPr="00BC56EF">
        <w:rPr>
          <w:sz w:val="28"/>
        </w:rPr>
        <w:t>комітету</w:t>
      </w:r>
      <w:r w:rsidR="00A765B6" w:rsidRPr="00BC56EF">
        <w:rPr>
          <w:sz w:val="28"/>
        </w:rPr>
        <w:t xml:space="preserve"> </w:t>
      </w:r>
      <w:r w:rsidR="00294862" w:rsidRPr="00BC56EF">
        <w:rPr>
          <w:sz w:val="28"/>
        </w:rPr>
        <w:t>входять</w:t>
      </w:r>
      <w:r w:rsidR="00A765B6" w:rsidRPr="00BC56EF">
        <w:rPr>
          <w:sz w:val="28"/>
        </w:rPr>
        <w:t xml:space="preserve"> декани факультетів</w:t>
      </w:r>
      <w:r w:rsidR="001A017F">
        <w:rPr>
          <w:sz w:val="28"/>
        </w:rPr>
        <w:t xml:space="preserve"> та директор ННІУ</w:t>
      </w:r>
      <w:r w:rsidR="00A765B6" w:rsidRPr="00BC56EF">
        <w:rPr>
          <w:sz w:val="28"/>
        </w:rPr>
        <w:t>, завідувачі кафедр, викладачі університету, представники профкому співробітників та представники органів студентського самоврядування.</w:t>
      </w:r>
    </w:p>
    <w:p w14:paraId="0E02A3A5" w14:textId="77777777" w:rsidR="009841CB" w:rsidRPr="00084B2C" w:rsidRDefault="00436F25" w:rsidP="00DC05ED">
      <w:pPr>
        <w:pStyle w:val="1"/>
        <w:spacing w:before="258"/>
        <w:ind w:left="0"/>
        <w:jc w:val="center"/>
      </w:pPr>
      <w:r w:rsidRPr="00084B2C">
        <w:t>ІІ.</w:t>
      </w:r>
      <w:r w:rsidRPr="00084B2C">
        <w:rPr>
          <w:spacing w:val="-2"/>
        </w:rPr>
        <w:t xml:space="preserve"> </w:t>
      </w:r>
      <w:r w:rsidRPr="00084B2C">
        <w:t>Порядок</w:t>
      </w:r>
      <w:r w:rsidRPr="00084B2C">
        <w:rPr>
          <w:spacing w:val="-2"/>
        </w:rPr>
        <w:t xml:space="preserve"> </w:t>
      </w:r>
      <w:r w:rsidRPr="00084B2C">
        <w:t>проведення</w:t>
      </w:r>
      <w:r w:rsidRPr="00084B2C">
        <w:rPr>
          <w:spacing w:val="-3"/>
        </w:rPr>
        <w:t xml:space="preserve"> </w:t>
      </w:r>
      <w:r w:rsidRPr="00084B2C">
        <w:t>конкурсу</w:t>
      </w:r>
    </w:p>
    <w:p w14:paraId="164CA817" w14:textId="77777777" w:rsidR="00DC05ED" w:rsidRPr="00DC05ED" w:rsidRDefault="009841CB" w:rsidP="00084B2C">
      <w:pPr>
        <w:pStyle w:val="a4"/>
        <w:numPr>
          <w:ilvl w:val="1"/>
          <w:numId w:val="3"/>
        </w:numPr>
        <w:tabs>
          <w:tab w:val="left" w:pos="1196"/>
        </w:tabs>
        <w:spacing w:before="155" w:line="360" w:lineRule="auto"/>
        <w:ind w:left="567" w:right="104" w:firstLine="0"/>
        <w:rPr>
          <w:color w:val="FF0000"/>
          <w:sz w:val="28"/>
        </w:rPr>
      </w:pPr>
      <w:r w:rsidRPr="00084B2C">
        <w:rPr>
          <w:sz w:val="28"/>
        </w:rPr>
        <w:t xml:space="preserve">Кандидатами на участь </w:t>
      </w:r>
      <w:r>
        <w:rPr>
          <w:sz w:val="28"/>
        </w:rPr>
        <w:t xml:space="preserve">у конкурсі «Викладач року» можуть бути педагогічні та науково-педагогічні працівники Університету, які працюють за основним місцем праці і викладають не менш як рік, демонструють взірцеві, </w:t>
      </w:r>
    </w:p>
    <w:p w14:paraId="15D94835" w14:textId="77777777" w:rsidR="00A47A27" w:rsidRDefault="00A47A27" w:rsidP="00DC05ED">
      <w:pPr>
        <w:pStyle w:val="a4"/>
        <w:tabs>
          <w:tab w:val="left" w:pos="1196"/>
        </w:tabs>
        <w:spacing w:before="155" w:line="360" w:lineRule="auto"/>
        <w:ind w:left="567" w:right="104" w:firstLine="0"/>
        <w:rPr>
          <w:sz w:val="28"/>
        </w:rPr>
      </w:pPr>
    </w:p>
    <w:p w14:paraId="4BB3E887" w14:textId="77777777" w:rsidR="00195CAB" w:rsidRPr="00294862" w:rsidRDefault="009841CB" w:rsidP="00DC05ED">
      <w:pPr>
        <w:pStyle w:val="a4"/>
        <w:tabs>
          <w:tab w:val="left" w:pos="1196"/>
        </w:tabs>
        <w:spacing w:before="155" w:line="360" w:lineRule="auto"/>
        <w:ind w:left="567" w:right="104" w:firstLine="0"/>
        <w:rPr>
          <w:color w:val="FF0000"/>
          <w:sz w:val="28"/>
        </w:rPr>
      </w:pPr>
      <w:r>
        <w:rPr>
          <w:sz w:val="28"/>
        </w:rPr>
        <w:t>дієві та інноваційні підходи до викладання навчальних дисциплін на освітніх програмах</w:t>
      </w:r>
      <w:r w:rsidR="00084B2C">
        <w:rPr>
          <w:sz w:val="28"/>
        </w:rPr>
        <w:t>, враховуючи ре</w:t>
      </w:r>
      <w:r w:rsidR="00DC05ED">
        <w:rPr>
          <w:sz w:val="28"/>
        </w:rPr>
        <w:t>зульт</w:t>
      </w:r>
      <w:r w:rsidR="00C3669F">
        <w:rPr>
          <w:sz w:val="28"/>
        </w:rPr>
        <w:t xml:space="preserve">ати </w:t>
      </w:r>
      <w:r w:rsidR="00DC05ED">
        <w:rPr>
          <w:sz w:val="28"/>
        </w:rPr>
        <w:t>рейтингової комісії.</w:t>
      </w:r>
    </w:p>
    <w:p w14:paraId="4FEC63A0" w14:textId="77777777" w:rsidR="000074AD" w:rsidRPr="000074AD" w:rsidRDefault="00C85E34" w:rsidP="000074AD">
      <w:pPr>
        <w:pStyle w:val="a4"/>
        <w:numPr>
          <w:ilvl w:val="1"/>
          <w:numId w:val="3"/>
        </w:numPr>
        <w:tabs>
          <w:tab w:val="left" w:pos="1196"/>
        </w:tabs>
        <w:spacing w:before="155" w:line="360" w:lineRule="auto"/>
        <w:ind w:left="567" w:right="104" w:firstLine="0"/>
        <w:rPr>
          <w:sz w:val="28"/>
          <w:szCs w:val="28"/>
        </w:rPr>
      </w:pPr>
      <w:r>
        <w:rPr>
          <w:color w:val="222222"/>
          <w:spacing w:val="3"/>
          <w:sz w:val="28"/>
          <w:szCs w:val="28"/>
        </w:rPr>
        <w:t>В</w:t>
      </w:r>
      <w:r w:rsidRPr="00C85E34">
        <w:rPr>
          <w:color w:val="222222"/>
          <w:spacing w:val="3"/>
          <w:sz w:val="28"/>
          <w:szCs w:val="28"/>
        </w:rPr>
        <w:t xml:space="preserve">исувати </w:t>
      </w:r>
      <w:r>
        <w:rPr>
          <w:color w:val="222222"/>
          <w:spacing w:val="3"/>
          <w:sz w:val="28"/>
          <w:szCs w:val="28"/>
        </w:rPr>
        <w:t>к</w:t>
      </w:r>
      <w:r w:rsidRPr="00C85E34">
        <w:rPr>
          <w:color w:val="222222"/>
          <w:spacing w:val="3"/>
          <w:sz w:val="28"/>
          <w:szCs w:val="28"/>
        </w:rPr>
        <w:t xml:space="preserve">андидатів на щорічну відзнаку «Викладач року» можуть представники спільноти університету: викладачі, працівники, студенти, аспіранти та випускники. Для висування необхідно надіслати до </w:t>
      </w:r>
      <w:r w:rsidRPr="00CE0016">
        <w:rPr>
          <w:color w:val="222222"/>
          <w:spacing w:val="3"/>
          <w:sz w:val="28"/>
          <w:szCs w:val="28"/>
        </w:rPr>
        <w:t>Комітету з присудження відзнаки</w:t>
      </w:r>
      <w:r w:rsidRPr="00C85E34">
        <w:rPr>
          <w:color w:val="222222"/>
          <w:spacing w:val="3"/>
          <w:sz w:val="28"/>
          <w:szCs w:val="28"/>
        </w:rPr>
        <w:t xml:space="preserve"> колективне звернення від трьох або більше осіб.</w:t>
      </w:r>
    </w:p>
    <w:p w14:paraId="3AB6D022" w14:textId="77777777" w:rsidR="00A47A27" w:rsidRPr="00A47A27" w:rsidRDefault="00597460" w:rsidP="00A47A27">
      <w:pPr>
        <w:pStyle w:val="a4"/>
        <w:numPr>
          <w:ilvl w:val="1"/>
          <w:numId w:val="3"/>
        </w:numPr>
        <w:tabs>
          <w:tab w:val="left" w:pos="1196"/>
        </w:tabs>
        <w:spacing w:line="360" w:lineRule="auto"/>
        <w:ind w:left="426" w:right="104" w:firstLine="447"/>
        <w:rPr>
          <w:sz w:val="28"/>
          <w:szCs w:val="28"/>
        </w:rPr>
      </w:pPr>
      <w:r>
        <w:rPr>
          <w:color w:val="222222"/>
          <w:spacing w:val="3"/>
          <w:sz w:val="28"/>
          <w:szCs w:val="28"/>
        </w:rPr>
        <w:t xml:space="preserve">Інформація про номінанта </w:t>
      </w:r>
      <w:r w:rsidR="00C3669F">
        <w:rPr>
          <w:color w:val="222222"/>
          <w:spacing w:val="3"/>
          <w:sz w:val="28"/>
          <w:szCs w:val="28"/>
        </w:rPr>
        <w:t xml:space="preserve">вноситься </w:t>
      </w:r>
      <w:r w:rsidR="000074AD" w:rsidRPr="000074AD">
        <w:rPr>
          <w:color w:val="222222"/>
          <w:spacing w:val="3"/>
          <w:sz w:val="28"/>
          <w:szCs w:val="28"/>
        </w:rPr>
        <w:t>в електронн</w:t>
      </w:r>
      <w:r w:rsidR="00A47A27">
        <w:rPr>
          <w:color w:val="222222"/>
          <w:spacing w:val="3"/>
          <w:sz w:val="28"/>
          <w:szCs w:val="28"/>
        </w:rPr>
        <w:t xml:space="preserve">у форму за посиланням  (додаток 3 </w:t>
      </w:r>
      <w:hyperlink r:id="rId7" w:history="1">
        <w:r w:rsidR="00A47A27" w:rsidRPr="00752CDC">
          <w:rPr>
            <w:rStyle w:val="a6"/>
            <w:spacing w:val="3"/>
            <w:sz w:val="28"/>
            <w:szCs w:val="28"/>
          </w:rPr>
          <w:t>https://docs.google.com/forms/d/1PWM5sezDDL</w:t>
        </w:r>
      </w:hyperlink>
    </w:p>
    <w:p w14:paraId="125B8E7B" w14:textId="77777777" w:rsidR="00A47A27" w:rsidRPr="00A47A27" w:rsidRDefault="00C3669F" w:rsidP="00C3669F">
      <w:pPr>
        <w:tabs>
          <w:tab w:val="left" w:pos="1196"/>
        </w:tabs>
        <w:spacing w:line="360" w:lineRule="auto"/>
        <w:ind w:right="104"/>
        <w:rPr>
          <w:sz w:val="28"/>
          <w:szCs w:val="28"/>
        </w:rPr>
      </w:pPr>
      <w:r>
        <w:rPr>
          <w:color w:val="222222"/>
          <w:spacing w:val="3"/>
          <w:sz w:val="28"/>
          <w:szCs w:val="28"/>
        </w:rPr>
        <w:t xml:space="preserve">      </w:t>
      </w:r>
      <w:r w:rsidR="00A47A27" w:rsidRPr="00A47A27">
        <w:rPr>
          <w:color w:val="222222"/>
          <w:spacing w:val="3"/>
          <w:sz w:val="28"/>
          <w:szCs w:val="28"/>
        </w:rPr>
        <w:t>3YwWFFpDG95x0b5QNUWJTeSr0B85FoSTA/edi</w:t>
      </w:r>
      <w:r w:rsidR="00A47A27">
        <w:rPr>
          <w:color w:val="222222"/>
          <w:spacing w:val="3"/>
          <w:sz w:val="28"/>
          <w:szCs w:val="28"/>
        </w:rPr>
        <w:t xml:space="preserve"> </w:t>
      </w:r>
      <w:r w:rsidR="000074AD" w:rsidRPr="00A47A27">
        <w:rPr>
          <w:color w:val="222222"/>
          <w:spacing w:val="3"/>
          <w:sz w:val="28"/>
          <w:szCs w:val="28"/>
        </w:rPr>
        <w:t>).</w:t>
      </w:r>
    </w:p>
    <w:p w14:paraId="5D75CE43" w14:textId="77777777" w:rsidR="000074AD" w:rsidRPr="00195CAB" w:rsidRDefault="00C85E34" w:rsidP="00A47A27">
      <w:pPr>
        <w:pStyle w:val="a4"/>
        <w:tabs>
          <w:tab w:val="left" w:pos="1196"/>
        </w:tabs>
        <w:spacing w:line="360" w:lineRule="auto"/>
        <w:ind w:left="567" w:right="104" w:firstLine="0"/>
        <w:rPr>
          <w:sz w:val="28"/>
          <w:szCs w:val="28"/>
        </w:rPr>
      </w:pPr>
      <w:r w:rsidRPr="00C85E34">
        <w:rPr>
          <w:color w:val="222222"/>
          <w:spacing w:val="3"/>
          <w:sz w:val="28"/>
          <w:szCs w:val="28"/>
        </w:rPr>
        <w:t>До інформації додається лист-подання</w:t>
      </w:r>
      <w:r w:rsidRPr="00C85E34">
        <w:rPr>
          <w:color w:val="202124"/>
          <w:sz w:val="28"/>
          <w:szCs w:val="28"/>
        </w:rPr>
        <w:t xml:space="preserve"> з обґрунтуванням рекомендації на отримання відзнаки</w:t>
      </w:r>
      <w:r w:rsidR="001E646B">
        <w:rPr>
          <w:color w:val="202124"/>
          <w:sz w:val="28"/>
          <w:szCs w:val="28"/>
        </w:rPr>
        <w:t xml:space="preserve"> «Викладач року» </w:t>
      </w:r>
      <w:r w:rsidR="001E646B" w:rsidRPr="00C85E34">
        <w:rPr>
          <w:color w:val="202124"/>
          <w:sz w:val="28"/>
          <w:szCs w:val="28"/>
        </w:rPr>
        <w:t>запропонованого претендента</w:t>
      </w:r>
      <w:r w:rsidR="001E646B">
        <w:rPr>
          <w:color w:val="202124"/>
          <w:sz w:val="28"/>
          <w:szCs w:val="28"/>
        </w:rPr>
        <w:t>.</w:t>
      </w:r>
      <w:r w:rsidR="001E646B" w:rsidRPr="00C85E34">
        <w:rPr>
          <w:color w:val="202124"/>
          <w:sz w:val="28"/>
          <w:szCs w:val="28"/>
        </w:rPr>
        <w:t xml:space="preserve"> </w:t>
      </w:r>
      <w:r w:rsidRPr="00C85E34">
        <w:rPr>
          <w:color w:val="202124"/>
          <w:sz w:val="28"/>
          <w:szCs w:val="28"/>
        </w:rPr>
        <w:t>Лист</w:t>
      </w:r>
      <w:r w:rsidR="000074AD">
        <w:rPr>
          <w:color w:val="202124"/>
          <w:sz w:val="28"/>
          <w:szCs w:val="28"/>
        </w:rPr>
        <w:t>-подання</w:t>
      </w:r>
      <w:r w:rsidRPr="00C85E34">
        <w:rPr>
          <w:color w:val="202124"/>
          <w:sz w:val="28"/>
          <w:szCs w:val="28"/>
        </w:rPr>
        <w:t xml:space="preserve">, написаний у довільній формі та обсягом 400--600 слів </w:t>
      </w:r>
      <w:r w:rsidR="00C3669F">
        <w:rPr>
          <w:color w:val="202124"/>
          <w:sz w:val="28"/>
          <w:szCs w:val="28"/>
        </w:rPr>
        <w:t xml:space="preserve">(одна-півтори сторінки </w:t>
      </w:r>
      <w:r w:rsidRPr="00C85E34">
        <w:rPr>
          <w:color w:val="202124"/>
          <w:sz w:val="28"/>
          <w:szCs w:val="28"/>
        </w:rPr>
        <w:t>А4), повинен</w:t>
      </w:r>
      <w:r w:rsidR="00C3669F">
        <w:rPr>
          <w:color w:val="202124"/>
          <w:sz w:val="28"/>
          <w:szCs w:val="28"/>
        </w:rPr>
        <w:t xml:space="preserve"> </w:t>
      </w:r>
      <w:r w:rsidRPr="00195CAB">
        <w:rPr>
          <w:color w:val="202124"/>
          <w:sz w:val="28"/>
          <w:szCs w:val="28"/>
        </w:rPr>
        <w:t>давати відповіді на питання:</w:t>
      </w:r>
      <w:r w:rsidRPr="00195CAB">
        <w:rPr>
          <w:color w:val="202124"/>
          <w:sz w:val="28"/>
          <w:szCs w:val="28"/>
        </w:rPr>
        <w:br/>
        <w:t>- чому запропонований вами к</w:t>
      </w:r>
      <w:r w:rsidR="000074AD" w:rsidRPr="00195CAB">
        <w:rPr>
          <w:color w:val="202124"/>
          <w:sz w:val="28"/>
          <w:szCs w:val="28"/>
        </w:rPr>
        <w:t>андидат заслуговує на відзнаку?</w:t>
      </w:r>
    </w:p>
    <w:p w14:paraId="0B76C86B" w14:textId="77777777" w:rsidR="000074AD" w:rsidRDefault="00C85E34" w:rsidP="00DC05ED">
      <w:pPr>
        <w:pStyle w:val="a4"/>
        <w:tabs>
          <w:tab w:val="left" w:pos="1196"/>
        </w:tabs>
        <w:spacing w:line="360" w:lineRule="auto"/>
        <w:ind w:left="567" w:right="104" w:firstLine="0"/>
        <w:jc w:val="left"/>
        <w:rPr>
          <w:color w:val="202124"/>
          <w:sz w:val="28"/>
          <w:szCs w:val="28"/>
        </w:rPr>
      </w:pPr>
      <w:r w:rsidRPr="00C85E34">
        <w:rPr>
          <w:color w:val="202124"/>
          <w:sz w:val="28"/>
          <w:szCs w:val="28"/>
        </w:rPr>
        <w:t xml:space="preserve">- чим він/вона привертає вашу увагу у викладанні? які методики, який стиль </w:t>
      </w:r>
      <w:r w:rsidR="000074AD">
        <w:rPr>
          <w:color w:val="202124"/>
          <w:sz w:val="28"/>
          <w:szCs w:val="28"/>
        </w:rPr>
        <w:t xml:space="preserve">викладання </w:t>
      </w:r>
      <w:r w:rsidRPr="00C85E34">
        <w:rPr>
          <w:color w:val="202124"/>
          <w:sz w:val="28"/>
          <w:szCs w:val="28"/>
        </w:rPr>
        <w:t>використовує?</w:t>
      </w:r>
      <w:r w:rsidRPr="00C85E34">
        <w:rPr>
          <w:color w:val="202124"/>
          <w:sz w:val="28"/>
          <w:szCs w:val="28"/>
        </w:rPr>
        <w:br/>
        <w:t>- якими ще активностями займається кандидат, про які варто знати комітету?</w:t>
      </w:r>
      <w:r w:rsidRPr="00C85E34">
        <w:rPr>
          <w:color w:val="202124"/>
          <w:sz w:val="28"/>
          <w:szCs w:val="28"/>
        </w:rPr>
        <w:br/>
        <w:t>- як ваш кандидат допомагає студентам стати успішними в навчанні та самозарадними особистостями?</w:t>
      </w:r>
      <w:r w:rsidRPr="00C85E34">
        <w:rPr>
          <w:color w:val="202124"/>
          <w:sz w:val="28"/>
          <w:szCs w:val="28"/>
        </w:rPr>
        <w:br/>
        <w:t>- якою рольовою моделлю і підтримкою він/вона є для своїх колег?</w:t>
      </w:r>
    </w:p>
    <w:p w14:paraId="66F36FCF" w14:textId="77777777" w:rsidR="000074AD" w:rsidRDefault="000074AD" w:rsidP="000074AD">
      <w:pPr>
        <w:pStyle w:val="a4"/>
        <w:tabs>
          <w:tab w:val="left" w:pos="1196"/>
        </w:tabs>
        <w:spacing w:before="155" w:line="360" w:lineRule="auto"/>
        <w:ind w:left="567" w:right="104" w:firstLine="0"/>
        <w:jc w:val="left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>2.4.</w:t>
      </w:r>
      <w:r w:rsidRPr="000074AD">
        <w:t xml:space="preserve"> </w:t>
      </w:r>
      <w:r w:rsidRPr="000074AD">
        <w:rPr>
          <w:color w:val="202124"/>
          <w:sz w:val="28"/>
          <w:szCs w:val="28"/>
        </w:rPr>
        <w:t>Лист</w:t>
      </w:r>
      <w:r>
        <w:rPr>
          <w:color w:val="202124"/>
          <w:sz w:val="28"/>
          <w:szCs w:val="28"/>
        </w:rPr>
        <w:t xml:space="preserve">-подання </w:t>
      </w:r>
      <w:r w:rsidRPr="000074AD">
        <w:rPr>
          <w:color w:val="202124"/>
          <w:sz w:val="28"/>
          <w:szCs w:val="28"/>
        </w:rPr>
        <w:t xml:space="preserve"> повинні підписати щонайменше троє осіб, які висувають кандидата</w:t>
      </w:r>
      <w:r>
        <w:rPr>
          <w:color w:val="202124"/>
          <w:sz w:val="28"/>
          <w:szCs w:val="28"/>
        </w:rPr>
        <w:t xml:space="preserve">, </w:t>
      </w:r>
      <w:r w:rsidRPr="000074AD">
        <w:rPr>
          <w:color w:val="202124"/>
          <w:sz w:val="28"/>
          <w:szCs w:val="28"/>
        </w:rPr>
        <w:t>вка</w:t>
      </w:r>
      <w:r>
        <w:rPr>
          <w:color w:val="202124"/>
          <w:sz w:val="28"/>
          <w:szCs w:val="28"/>
        </w:rPr>
        <w:t>зати прізвище,</w:t>
      </w:r>
      <w:r w:rsidRPr="000074AD">
        <w:rPr>
          <w:color w:val="202124"/>
          <w:sz w:val="28"/>
          <w:szCs w:val="28"/>
        </w:rPr>
        <w:t xml:space="preserve"> ім</w:t>
      </w:r>
      <w:r w:rsidR="00C3669F">
        <w:rPr>
          <w:color w:val="202124"/>
          <w:sz w:val="28"/>
          <w:szCs w:val="28"/>
        </w:rPr>
        <w:t>’я</w:t>
      </w:r>
      <w:r>
        <w:rPr>
          <w:color w:val="202124"/>
          <w:sz w:val="28"/>
          <w:szCs w:val="28"/>
        </w:rPr>
        <w:t xml:space="preserve"> </w:t>
      </w:r>
      <w:r w:rsidRPr="000074AD">
        <w:rPr>
          <w:color w:val="202124"/>
          <w:sz w:val="28"/>
          <w:szCs w:val="28"/>
        </w:rPr>
        <w:t>та посади підписантів</w:t>
      </w:r>
      <w:r>
        <w:rPr>
          <w:color w:val="202124"/>
          <w:sz w:val="28"/>
          <w:szCs w:val="28"/>
        </w:rPr>
        <w:t>.</w:t>
      </w:r>
    </w:p>
    <w:p w14:paraId="24154838" w14:textId="77777777" w:rsidR="00E03B60" w:rsidRDefault="00E03B60" w:rsidP="000074AD">
      <w:pPr>
        <w:pStyle w:val="a4"/>
        <w:tabs>
          <w:tab w:val="left" w:pos="1196"/>
        </w:tabs>
        <w:spacing w:before="155" w:line="360" w:lineRule="auto"/>
        <w:ind w:left="567" w:right="104" w:firstLine="0"/>
        <w:jc w:val="left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>2.</w:t>
      </w:r>
      <w:r w:rsidR="00195CAB">
        <w:rPr>
          <w:color w:val="202124"/>
          <w:sz w:val="28"/>
          <w:szCs w:val="28"/>
        </w:rPr>
        <w:t>5</w:t>
      </w:r>
      <w:r>
        <w:rPr>
          <w:color w:val="202124"/>
          <w:sz w:val="28"/>
          <w:szCs w:val="28"/>
        </w:rPr>
        <w:t>.</w:t>
      </w:r>
      <w:r w:rsidRPr="00E03B60">
        <w:t xml:space="preserve"> </w:t>
      </w:r>
      <w:r w:rsidRPr="00E03B60">
        <w:rPr>
          <w:color w:val="202124"/>
          <w:sz w:val="28"/>
          <w:szCs w:val="28"/>
        </w:rPr>
        <w:t xml:space="preserve">Кінцевий термін </w:t>
      </w:r>
      <w:r w:rsidR="00C3669F">
        <w:rPr>
          <w:color w:val="202124"/>
          <w:sz w:val="28"/>
          <w:szCs w:val="28"/>
        </w:rPr>
        <w:t>висування кандидатів для участі</w:t>
      </w:r>
      <w:r w:rsidRPr="00E03B60">
        <w:rPr>
          <w:color w:val="202124"/>
          <w:sz w:val="28"/>
          <w:szCs w:val="28"/>
        </w:rPr>
        <w:t xml:space="preserve"> у конкурсі до 15 квітня поточного року.</w:t>
      </w:r>
    </w:p>
    <w:p w14:paraId="5F805506" w14:textId="77777777" w:rsidR="00E03B60" w:rsidRPr="00DC05ED" w:rsidRDefault="00DC05ED" w:rsidP="00DC05ED">
      <w:pPr>
        <w:tabs>
          <w:tab w:val="left" w:pos="1196"/>
        </w:tabs>
        <w:spacing w:before="155" w:line="360" w:lineRule="auto"/>
        <w:ind w:right="104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 xml:space="preserve">       </w:t>
      </w:r>
      <w:r w:rsidR="00E03B60" w:rsidRPr="00DC05ED">
        <w:rPr>
          <w:color w:val="202124"/>
          <w:sz w:val="28"/>
          <w:szCs w:val="28"/>
        </w:rPr>
        <w:t>2.</w:t>
      </w:r>
      <w:r w:rsidR="00195CAB" w:rsidRPr="00DC05ED">
        <w:rPr>
          <w:color w:val="202124"/>
          <w:sz w:val="28"/>
          <w:szCs w:val="28"/>
        </w:rPr>
        <w:t>6</w:t>
      </w:r>
      <w:r w:rsidR="00E03B60" w:rsidRPr="00DC05ED">
        <w:rPr>
          <w:color w:val="202124"/>
          <w:sz w:val="28"/>
          <w:szCs w:val="28"/>
        </w:rPr>
        <w:t>.</w:t>
      </w:r>
      <w:r w:rsidR="00E03B60" w:rsidRPr="00E03B60">
        <w:t xml:space="preserve"> </w:t>
      </w:r>
      <w:r w:rsidR="00E03B60" w:rsidRPr="00DC05ED">
        <w:rPr>
          <w:color w:val="202124"/>
          <w:sz w:val="28"/>
          <w:szCs w:val="28"/>
        </w:rPr>
        <w:t>В</w:t>
      </w:r>
      <w:r w:rsidR="00C3669F">
        <w:rPr>
          <w:color w:val="202124"/>
          <w:sz w:val="28"/>
          <w:szCs w:val="28"/>
        </w:rPr>
        <w:t xml:space="preserve">ідбір лауреатів відбувається в </w:t>
      </w:r>
      <w:r w:rsidR="00E03B60" w:rsidRPr="00DC05ED">
        <w:rPr>
          <w:color w:val="202124"/>
          <w:sz w:val="28"/>
          <w:szCs w:val="28"/>
        </w:rPr>
        <w:t xml:space="preserve">три етапи: </w:t>
      </w:r>
    </w:p>
    <w:p w14:paraId="594AA85C" w14:textId="77777777" w:rsidR="00195CAB" w:rsidRPr="00195CAB" w:rsidRDefault="00E03B60" w:rsidP="00597460">
      <w:pPr>
        <w:pStyle w:val="a4"/>
        <w:tabs>
          <w:tab w:val="left" w:pos="1196"/>
        </w:tabs>
        <w:spacing w:line="360" w:lineRule="auto"/>
        <w:ind w:left="993" w:right="104" w:firstLine="0"/>
        <w:jc w:val="left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>-</w:t>
      </w:r>
      <w:r w:rsidRPr="00E03B60">
        <w:rPr>
          <w:color w:val="202124"/>
          <w:sz w:val="28"/>
          <w:szCs w:val="28"/>
        </w:rPr>
        <w:t>подання кандидатів</w:t>
      </w:r>
      <w:r>
        <w:rPr>
          <w:color w:val="202124"/>
          <w:sz w:val="28"/>
          <w:szCs w:val="28"/>
        </w:rPr>
        <w:t xml:space="preserve"> на участь у конкурсі;</w:t>
      </w:r>
    </w:p>
    <w:p w14:paraId="2029C1D1" w14:textId="77777777" w:rsidR="00E03B60" w:rsidRDefault="00E03B60" w:rsidP="00597460">
      <w:pPr>
        <w:pStyle w:val="a4"/>
        <w:tabs>
          <w:tab w:val="left" w:pos="1196"/>
        </w:tabs>
        <w:spacing w:line="360" w:lineRule="auto"/>
        <w:ind w:left="993" w:right="104" w:firstLine="0"/>
        <w:jc w:val="left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 xml:space="preserve">- </w:t>
      </w:r>
      <w:r w:rsidRPr="00E03B60">
        <w:rPr>
          <w:color w:val="202124"/>
          <w:sz w:val="28"/>
          <w:szCs w:val="28"/>
        </w:rPr>
        <w:t xml:space="preserve">попередній відбір </w:t>
      </w:r>
      <w:r w:rsidR="00195CAB">
        <w:rPr>
          <w:color w:val="202124"/>
          <w:sz w:val="28"/>
          <w:szCs w:val="28"/>
        </w:rPr>
        <w:t xml:space="preserve">відбувається </w:t>
      </w:r>
      <w:r w:rsidR="00195CAB" w:rsidRPr="00195CAB">
        <w:t xml:space="preserve"> </w:t>
      </w:r>
      <w:r w:rsidR="00C3669F">
        <w:rPr>
          <w:color w:val="202124"/>
          <w:sz w:val="28"/>
          <w:szCs w:val="28"/>
        </w:rPr>
        <w:t>за результатами оцінювання</w:t>
      </w:r>
      <w:r w:rsidR="00195CAB" w:rsidRPr="00195CAB">
        <w:rPr>
          <w:color w:val="202124"/>
          <w:sz w:val="28"/>
          <w:szCs w:val="28"/>
        </w:rPr>
        <w:t xml:space="preserve"> виконання науково-педагогічним працівником видів та результатів професійної </w:t>
      </w:r>
      <w:r w:rsidR="00C3669F">
        <w:rPr>
          <w:color w:val="202124"/>
          <w:sz w:val="28"/>
          <w:szCs w:val="28"/>
        </w:rPr>
        <w:t xml:space="preserve">діяльності (додаток </w:t>
      </w:r>
      <w:r w:rsidR="00195CAB" w:rsidRPr="00195CAB">
        <w:rPr>
          <w:color w:val="202124"/>
          <w:sz w:val="28"/>
          <w:szCs w:val="28"/>
        </w:rPr>
        <w:t>1)</w:t>
      </w:r>
      <w:r w:rsidR="00597460">
        <w:rPr>
          <w:color w:val="202124"/>
          <w:sz w:val="28"/>
          <w:szCs w:val="28"/>
        </w:rPr>
        <w:t xml:space="preserve"> та </w:t>
      </w:r>
      <w:r w:rsidR="00195CAB">
        <w:rPr>
          <w:color w:val="202124"/>
          <w:sz w:val="28"/>
          <w:szCs w:val="28"/>
        </w:rPr>
        <w:t>онлайн опитування</w:t>
      </w:r>
      <w:r w:rsidR="00294862">
        <w:rPr>
          <w:color w:val="202124"/>
          <w:sz w:val="28"/>
          <w:szCs w:val="28"/>
        </w:rPr>
        <w:t xml:space="preserve"> (додаток 2)</w:t>
      </w:r>
      <w:r w:rsidR="00195CAB">
        <w:rPr>
          <w:color w:val="202124"/>
          <w:sz w:val="28"/>
          <w:szCs w:val="28"/>
        </w:rPr>
        <w:t>;</w:t>
      </w:r>
    </w:p>
    <w:p w14:paraId="7CFD3415" w14:textId="77777777" w:rsidR="00A47A27" w:rsidRDefault="00A47A27" w:rsidP="00597460">
      <w:pPr>
        <w:pStyle w:val="a4"/>
        <w:tabs>
          <w:tab w:val="left" w:pos="1196"/>
        </w:tabs>
        <w:spacing w:line="360" w:lineRule="auto"/>
        <w:ind w:left="993" w:right="104" w:firstLine="0"/>
        <w:jc w:val="left"/>
        <w:rPr>
          <w:color w:val="202124"/>
          <w:sz w:val="28"/>
          <w:szCs w:val="28"/>
        </w:rPr>
      </w:pPr>
    </w:p>
    <w:p w14:paraId="18C3FC92" w14:textId="77777777" w:rsidR="00A47A27" w:rsidRDefault="00A47A27" w:rsidP="00597460">
      <w:pPr>
        <w:pStyle w:val="a4"/>
        <w:tabs>
          <w:tab w:val="left" w:pos="1196"/>
        </w:tabs>
        <w:spacing w:line="360" w:lineRule="auto"/>
        <w:ind w:left="993" w:right="104" w:firstLine="0"/>
        <w:jc w:val="left"/>
        <w:rPr>
          <w:color w:val="202124"/>
          <w:sz w:val="28"/>
          <w:szCs w:val="28"/>
        </w:rPr>
      </w:pPr>
    </w:p>
    <w:p w14:paraId="31BD3918" w14:textId="77777777" w:rsidR="00A47A27" w:rsidRPr="00A47A27" w:rsidRDefault="00E03B60" w:rsidP="00A47A27">
      <w:pPr>
        <w:pStyle w:val="a4"/>
        <w:tabs>
          <w:tab w:val="left" w:pos="1196"/>
        </w:tabs>
        <w:spacing w:line="360" w:lineRule="auto"/>
        <w:ind w:left="993" w:right="104" w:firstLine="0"/>
        <w:jc w:val="left"/>
        <w:rPr>
          <w:color w:val="202124"/>
          <w:sz w:val="28"/>
          <w:szCs w:val="28"/>
        </w:rPr>
      </w:pPr>
      <w:r>
        <w:rPr>
          <w:color w:val="202124"/>
          <w:sz w:val="28"/>
          <w:szCs w:val="28"/>
        </w:rPr>
        <w:t>-</w:t>
      </w:r>
      <w:r w:rsidRPr="00E03B60">
        <w:rPr>
          <w:color w:val="202124"/>
          <w:sz w:val="28"/>
          <w:szCs w:val="28"/>
        </w:rPr>
        <w:t xml:space="preserve"> </w:t>
      </w:r>
      <w:r w:rsidRPr="00E82D28">
        <w:rPr>
          <w:color w:val="202124"/>
          <w:sz w:val="28"/>
          <w:szCs w:val="28"/>
        </w:rPr>
        <w:t>обґрунтування</w:t>
      </w:r>
      <w:r w:rsidRPr="00E03B60">
        <w:rPr>
          <w:color w:val="202124"/>
          <w:sz w:val="28"/>
          <w:szCs w:val="28"/>
        </w:rPr>
        <w:t xml:space="preserve"> у письмовій формі </w:t>
      </w:r>
      <w:r w:rsidR="00C3669F">
        <w:rPr>
          <w:color w:val="202124"/>
          <w:sz w:val="28"/>
          <w:szCs w:val="28"/>
        </w:rPr>
        <w:t>результатів</w:t>
      </w:r>
      <w:r w:rsidR="001E646B" w:rsidRPr="00E03B60">
        <w:rPr>
          <w:color w:val="202124"/>
          <w:sz w:val="28"/>
          <w:szCs w:val="28"/>
        </w:rPr>
        <w:t xml:space="preserve"> </w:t>
      </w:r>
      <w:r w:rsidRPr="00E03B60">
        <w:rPr>
          <w:color w:val="202124"/>
          <w:sz w:val="28"/>
          <w:szCs w:val="28"/>
        </w:rPr>
        <w:t xml:space="preserve">щодо кожного з </w:t>
      </w:r>
      <w:r>
        <w:rPr>
          <w:color w:val="202124"/>
          <w:sz w:val="28"/>
          <w:szCs w:val="28"/>
        </w:rPr>
        <w:t>учасників</w:t>
      </w:r>
      <w:r w:rsidR="001E646B">
        <w:rPr>
          <w:color w:val="202124"/>
          <w:sz w:val="28"/>
          <w:szCs w:val="28"/>
        </w:rPr>
        <w:t xml:space="preserve"> конкурсу</w:t>
      </w:r>
      <w:r w:rsidR="00597460">
        <w:rPr>
          <w:color w:val="202124"/>
          <w:sz w:val="28"/>
          <w:szCs w:val="28"/>
        </w:rPr>
        <w:t>.</w:t>
      </w:r>
    </w:p>
    <w:p w14:paraId="43440F35" w14:textId="77777777" w:rsidR="00DC05ED" w:rsidRPr="00A47A27" w:rsidRDefault="00F668B1" w:rsidP="00A47A27">
      <w:pPr>
        <w:pStyle w:val="a4"/>
        <w:tabs>
          <w:tab w:val="left" w:pos="1196"/>
        </w:tabs>
        <w:spacing w:before="155" w:line="360" w:lineRule="auto"/>
        <w:ind w:left="567" w:right="104" w:firstLine="0"/>
        <w:jc w:val="left"/>
        <w:rPr>
          <w:sz w:val="28"/>
        </w:rPr>
      </w:pPr>
      <w:r>
        <w:rPr>
          <w:sz w:val="28"/>
        </w:rPr>
        <w:t>2.7.</w:t>
      </w:r>
      <w:r w:rsidRPr="000074AD">
        <w:rPr>
          <w:sz w:val="28"/>
        </w:rPr>
        <w:t xml:space="preserve"> </w:t>
      </w:r>
      <w:r>
        <w:rPr>
          <w:sz w:val="28"/>
        </w:rPr>
        <w:t xml:space="preserve">Опитування </w:t>
      </w:r>
      <w:r w:rsidRPr="000074AD">
        <w:rPr>
          <w:sz w:val="28"/>
        </w:rPr>
        <w:t>може відбуватися двічі на рік (наприкінці першого семестру:</w:t>
      </w:r>
      <w:r w:rsidRPr="000074AD">
        <w:rPr>
          <w:spacing w:val="1"/>
          <w:sz w:val="28"/>
        </w:rPr>
        <w:t xml:space="preserve"> </w:t>
      </w:r>
      <w:r w:rsidRPr="000074AD">
        <w:rPr>
          <w:sz w:val="28"/>
        </w:rPr>
        <w:t>грудень-січень,</w:t>
      </w:r>
      <w:r w:rsidRPr="000074AD">
        <w:rPr>
          <w:spacing w:val="-2"/>
          <w:sz w:val="28"/>
        </w:rPr>
        <w:t xml:space="preserve"> </w:t>
      </w:r>
      <w:r w:rsidRPr="000074AD">
        <w:rPr>
          <w:sz w:val="28"/>
        </w:rPr>
        <w:t>наприкінці другого</w:t>
      </w:r>
      <w:r w:rsidRPr="000074AD">
        <w:rPr>
          <w:spacing w:val="-1"/>
          <w:sz w:val="28"/>
        </w:rPr>
        <w:t xml:space="preserve"> </w:t>
      </w:r>
      <w:r w:rsidRPr="000074AD">
        <w:rPr>
          <w:sz w:val="28"/>
        </w:rPr>
        <w:t>семестру: травень-червень).</w:t>
      </w:r>
    </w:p>
    <w:p w14:paraId="250834A7" w14:textId="77777777" w:rsidR="00195CAB" w:rsidRPr="00F668B1" w:rsidRDefault="00F668B1" w:rsidP="00F668B1">
      <w:pPr>
        <w:pStyle w:val="a4"/>
        <w:tabs>
          <w:tab w:val="left" w:pos="1196"/>
        </w:tabs>
        <w:spacing w:before="155" w:line="360" w:lineRule="auto"/>
        <w:ind w:left="567" w:right="104" w:firstLine="0"/>
        <w:jc w:val="left"/>
        <w:rPr>
          <w:sz w:val="28"/>
        </w:rPr>
      </w:pPr>
      <w:r>
        <w:rPr>
          <w:color w:val="202124"/>
          <w:sz w:val="28"/>
          <w:szCs w:val="28"/>
        </w:rPr>
        <w:t xml:space="preserve">2.8. Вирішальним у виборі лауреатів конкурсу є </w:t>
      </w:r>
      <w:r>
        <w:rPr>
          <w:sz w:val="28"/>
        </w:rPr>
        <w:t>о</w:t>
      </w:r>
      <w:r w:rsidRPr="000074AD">
        <w:rPr>
          <w:sz w:val="28"/>
        </w:rPr>
        <w:t>питування контингенту ЗВО денної форми навчання (бакалаври, магістри,</w:t>
      </w:r>
      <w:r w:rsidRPr="000074AD">
        <w:rPr>
          <w:spacing w:val="1"/>
          <w:sz w:val="28"/>
        </w:rPr>
        <w:t xml:space="preserve"> </w:t>
      </w:r>
      <w:r w:rsidRPr="000074AD">
        <w:rPr>
          <w:sz w:val="28"/>
        </w:rPr>
        <w:t>аспіранти)</w:t>
      </w:r>
      <w:r w:rsidRPr="000074AD">
        <w:rPr>
          <w:spacing w:val="1"/>
          <w:sz w:val="28"/>
        </w:rPr>
        <w:t xml:space="preserve"> </w:t>
      </w:r>
      <w:r w:rsidRPr="000074AD">
        <w:rPr>
          <w:sz w:val="28"/>
        </w:rPr>
        <w:t>щодо</w:t>
      </w:r>
      <w:r w:rsidRPr="000074AD">
        <w:rPr>
          <w:spacing w:val="1"/>
          <w:sz w:val="28"/>
        </w:rPr>
        <w:t xml:space="preserve"> </w:t>
      </w:r>
      <w:r w:rsidRPr="000074AD">
        <w:rPr>
          <w:sz w:val="28"/>
        </w:rPr>
        <w:t>оцінювання</w:t>
      </w:r>
      <w:r w:rsidRPr="000074AD">
        <w:rPr>
          <w:spacing w:val="1"/>
          <w:sz w:val="28"/>
        </w:rPr>
        <w:t xml:space="preserve"> </w:t>
      </w:r>
      <w:r w:rsidRPr="000074AD">
        <w:rPr>
          <w:sz w:val="28"/>
        </w:rPr>
        <w:t>якості</w:t>
      </w:r>
      <w:r w:rsidRPr="000074AD">
        <w:rPr>
          <w:spacing w:val="1"/>
          <w:sz w:val="28"/>
        </w:rPr>
        <w:t xml:space="preserve"> </w:t>
      </w:r>
      <w:r w:rsidRPr="000074AD">
        <w:rPr>
          <w:sz w:val="28"/>
        </w:rPr>
        <w:t>організації</w:t>
      </w:r>
      <w:r w:rsidRPr="000074AD">
        <w:rPr>
          <w:spacing w:val="1"/>
          <w:sz w:val="28"/>
        </w:rPr>
        <w:t xml:space="preserve"> </w:t>
      </w:r>
      <w:r w:rsidRPr="000074AD">
        <w:rPr>
          <w:sz w:val="28"/>
        </w:rPr>
        <w:t>освітньої</w:t>
      </w:r>
      <w:r w:rsidRPr="000074AD">
        <w:rPr>
          <w:spacing w:val="1"/>
          <w:sz w:val="28"/>
        </w:rPr>
        <w:t xml:space="preserve"> </w:t>
      </w:r>
      <w:r w:rsidRPr="000074AD">
        <w:rPr>
          <w:sz w:val="28"/>
        </w:rPr>
        <w:t>діяльності</w:t>
      </w:r>
      <w:r w:rsidRPr="000074AD">
        <w:rPr>
          <w:spacing w:val="1"/>
          <w:sz w:val="28"/>
        </w:rPr>
        <w:t xml:space="preserve"> </w:t>
      </w:r>
      <w:r w:rsidRPr="000074AD">
        <w:rPr>
          <w:sz w:val="28"/>
        </w:rPr>
        <w:t>при</w:t>
      </w:r>
      <w:r w:rsidRPr="000074AD">
        <w:rPr>
          <w:spacing w:val="1"/>
          <w:sz w:val="28"/>
        </w:rPr>
        <w:t xml:space="preserve"> </w:t>
      </w:r>
      <w:r w:rsidR="00100EAF">
        <w:rPr>
          <w:sz w:val="28"/>
        </w:rPr>
        <w:t>вивченні навчальних</w:t>
      </w:r>
      <w:r w:rsidRPr="000074AD">
        <w:rPr>
          <w:sz w:val="28"/>
        </w:rPr>
        <w:t xml:space="preserve"> дисциплін</w:t>
      </w:r>
      <w:r>
        <w:rPr>
          <w:sz w:val="28"/>
        </w:rPr>
        <w:t>.</w:t>
      </w:r>
    </w:p>
    <w:p w14:paraId="46D8C0B0" w14:textId="77777777" w:rsidR="00421A6D" w:rsidRDefault="001E646B" w:rsidP="001E646B">
      <w:pPr>
        <w:pStyle w:val="a4"/>
        <w:tabs>
          <w:tab w:val="left" w:pos="709"/>
        </w:tabs>
        <w:spacing w:line="360" w:lineRule="auto"/>
        <w:ind w:left="567" w:right="104" w:firstLine="0"/>
        <w:rPr>
          <w:sz w:val="28"/>
        </w:rPr>
      </w:pPr>
      <w:r>
        <w:rPr>
          <w:sz w:val="28"/>
        </w:rPr>
        <w:t>2.</w:t>
      </w:r>
      <w:r w:rsidR="00F668B1">
        <w:rPr>
          <w:sz w:val="28"/>
        </w:rPr>
        <w:t>9</w:t>
      </w:r>
      <w:r>
        <w:rPr>
          <w:sz w:val="28"/>
        </w:rPr>
        <w:t xml:space="preserve">. </w:t>
      </w:r>
      <w:r w:rsidR="00436F25">
        <w:rPr>
          <w:sz w:val="28"/>
        </w:rPr>
        <w:t>При</w:t>
      </w:r>
      <w:r w:rsidR="00436F25">
        <w:rPr>
          <w:spacing w:val="-12"/>
          <w:sz w:val="28"/>
        </w:rPr>
        <w:t xml:space="preserve"> </w:t>
      </w:r>
      <w:r w:rsidR="00436F25">
        <w:rPr>
          <w:sz w:val="28"/>
        </w:rPr>
        <w:t>підведенні</w:t>
      </w:r>
      <w:r w:rsidR="00436F25">
        <w:rPr>
          <w:spacing w:val="-11"/>
          <w:sz w:val="28"/>
        </w:rPr>
        <w:t xml:space="preserve"> </w:t>
      </w:r>
      <w:r w:rsidR="00436F25">
        <w:rPr>
          <w:sz w:val="28"/>
        </w:rPr>
        <w:t>підсумків</w:t>
      </w:r>
      <w:r w:rsidR="00436F25">
        <w:rPr>
          <w:spacing w:val="-11"/>
          <w:sz w:val="28"/>
        </w:rPr>
        <w:t xml:space="preserve"> </w:t>
      </w:r>
      <w:r w:rsidR="00436F25">
        <w:rPr>
          <w:sz w:val="28"/>
        </w:rPr>
        <w:t>Конкурсу</w:t>
      </w:r>
      <w:r w:rsidR="00436F25">
        <w:rPr>
          <w:spacing w:val="-11"/>
          <w:sz w:val="28"/>
        </w:rPr>
        <w:t xml:space="preserve"> </w:t>
      </w:r>
      <w:r w:rsidR="00436F25">
        <w:rPr>
          <w:sz w:val="28"/>
        </w:rPr>
        <w:t>до</w:t>
      </w:r>
      <w:r w:rsidR="00436F25">
        <w:rPr>
          <w:spacing w:val="-9"/>
          <w:sz w:val="28"/>
        </w:rPr>
        <w:t xml:space="preserve"> </w:t>
      </w:r>
      <w:r w:rsidR="00436F25">
        <w:rPr>
          <w:sz w:val="28"/>
        </w:rPr>
        <w:t>уваги</w:t>
      </w:r>
      <w:r w:rsidR="00436F25">
        <w:rPr>
          <w:spacing w:val="-9"/>
          <w:sz w:val="28"/>
        </w:rPr>
        <w:t xml:space="preserve"> </w:t>
      </w:r>
      <w:r w:rsidR="00436F25">
        <w:rPr>
          <w:sz w:val="28"/>
        </w:rPr>
        <w:t>беруться</w:t>
      </w:r>
      <w:r w:rsidR="00436F25">
        <w:rPr>
          <w:spacing w:val="-10"/>
          <w:sz w:val="28"/>
        </w:rPr>
        <w:t xml:space="preserve"> </w:t>
      </w:r>
      <w:r w:rsidR="00436F25">
        <w:rPr>
          <w:sz w:val="28"/>
        </w:rPr>
        <w:t>результати</w:t>
      </w:r>
      <w:r w:rsidR="00436F25">
        <w:rPr>
          <w:spacing w:val="-10"/>
          <w:sz w:val="28"/>
        </w:rPr>
        <w:t xml:space="preserve"> </w:t>
      </w:r>
      <w:r w:rsidR="00436F25">
        <w:rPr>
          <w:sz w:val="28"/>
        </w:rPr>
        <w:t>опитування</w:t>
      </w:r>
      <w:r w:rsidR="00436F25">
        <w:rPr>
          <w:spacing w:val="-68"/>
          <w:sz w:val="28"/>
        </w:rPr>
        <w:t xml:space="preserve"> </w:t>
      </w:r>
      <w:r w:rsidR="00436F25">
        <w:rPr>
          <w:sz w:val="28"/>
        </w:rPr>
        <w:t>по</w:t>
      </w:r>
      <w:r w:rsidR="00436F25">
        <w:rPr>
          <w:spacing w:val="-11"/>
          <w:sz w:val="28"/>
        </w:rPr>
        <w:t xml:space="preserve"> </w:t>
      </w:r>
      <w:r w:rsidR="00436F25">
        <w:rPr>
          <w:sz w:val="28"/>
        </w:rPr>
        <w:t>НПП</w:t>
      </w:r>
      <w:r w:rsidR="00436F25">
        <w:rPr>
          <w:spacing w:val="-12"/>
          <w:sz w:val="28"/>
        </w:rPr>
        <w:t xml:space="preserve"> </w:t>
      </w:r>
      <w:r w:rsidR="00436F25">
        <w:rPr>
          <w:sz w:val="28"/>
        </w:rPr>
        <w:t>Університету,</w:t>
      </w:r>
      <w:r w:rsidR="00436F25">
        <w:rPr>
          <w:spacing w:val="-9"/>
          <w:sz w:val="28"/>
        </w:rPr>
        <w:t xml:space="preserve"> </w:t>
      </w:r>
      <w:r w:rsidR="00436F25">
        <w:rPr>
          <w:sz w:val="28"/>
        </w:rPr>
        <w:t>які</w:t>
      </w:r>
      <w:r w:rsidR="00436F25">
        <w:rPr>
          <w:spacing w:val="-10"/>
          <w:sz w:val="28"/>
        </w:rPr>
        <w:t xml:space="preserve"> </w:t>
      </w:r>
      <w:r w:rsidR="00436F25">
        <w:rPr>
          <w:sz w:val="28"/>
        </w:rPr>
        <w:t>є</w:t>
      </w:r>
      <w:r w:rsidR="00436F25">
        <w:rPr>
          <w:spacing w:val="-12"/>
          <w:sz w:val="28"/>
        </w:rPr>
        <w:t xml:space="preserve"> </w:t>
      </w:r>
      <w:r w:rsidR="00436F25">
        <w:rPr>
          <w:sz w:val="28"/>
        </w:rPr>
        <w:t>штатними</w:t>
      </w:r>
      <w:r w:rsidR="00436F25">
        <w:rPr>
          <w:spacing w:val="-10"/>
          <w:sz w:val="28"/>
        </w:rPr>
        <w:t xml:space="preserve"> </w:t>
      </w:r>
      <w:r w:rsidR="00436F25">
        <w:rPr>
          <w:sz w:val="28"/>
        </w:rPr>
        <w:t>працівниками</w:t>
      </w:r>
      <w:r w:rsidR="00436F25">
        <w:rPr>
          <w:spacing w:val="-10"/>
          <w:sz w:val="28"/>
        </w:rPr>
        <w:t xml:space="preserve"> </w:t>
      </w:r>
      <w:r w:rsidR="00436F25">
        <w:rPr>
          <w:sz w:val="28"/>
        </w:rPr>
        <w:t>або</w:t>
      </w:r>
      <w:r w:rsidR="00436F25">
        <w:rPr>
          <w:spacing w:val="-11"/>
          <w:sz w:val="28"/>
        </w:rPr>
        <w:t xml:space="preserve"> </w:t>
      </w:r>
      <w:r w:rsidR="00436F25">
        <w:rPr>
          <w:sz w:val="28"/>
        </w:rPr>
        <w:t>внутрішніми</w:t>
      </w:r>
      <w:r w:rsidR="00436F25">
        <w:rPr>
          <w:spacing w:val="-10"/>
          <w:sz w:val="28"/>
        </w:rPr>
        <w:t xml:space="preserve"> </w:t>
      </w:r>
      <w:r w:rsidR="00436F25">
        <w:rPr>
          <w:sz w:val="28"/>
        </w:rPr>
        <w:t>сумісниками,</w:t>
      </w:r>
      <w:r w:rsidR="00436F25">
        <w:rPr>
          <w:spacing w:val="-12"/>
          <w:sz w:val="28"/>
        </w:rPr>
        <w:t xml:space="preserve"> </w:t>
      </w:r>
      <w:r w:rsidR="00436F25">
        <w:rPr>
          <w:sz w:val="28"/>
        </w:rPr>
        <w:t>та</w:t>
      </w:r>
      <w:r w:rsidR="00F668B1">
        <w:rPr>
          <w:sz w:val="28"/>
        </w:rPr>
        <w:t xml:space="preserve"> </w:t>
      </w:r>
      <w:r w:rsidR="00436F25">
        <w:rPr>
          <w:spacing w:val="-67"/>
          <w:sz w:val="28"/>
        </w:rPr>
        <w:t xml:space="preserve"> </w:t>
      </w:r>
      <w:r w:rsidR="00436F25">
        <w:rPr>
          <w:sz w:val="28"/>
        </w:rPr>
        <w:t>у</w:t>
      </w:r>
      <w:r w:rsidR="00436F25">
        <w:rPr>
          <w:spacing w:val="-4"/>
          <w:sz w:val="28"/>
        </w:rPr>
        <w:t xml:space="preserve"> </w:t>
      </w:r>
      <w:r w:rsidR="00436F25">
        <w:rPr>
          <w:sz w:val="28"/>
        </w:rPr>
        <w:t>разі</w:t>
      </w:r>
      <w:r w:rsidR="00436F25">
        <w:rPr>
          <w:spacing w:val="-1"/>
          <w:sz w:val="28"/>
        </w:rPr>
        <w:t xml:space="preserve"> </w:t>
      </w:r>
      <w:r w:rsidR="00436F25">
        <w:rPr>
          <w:sz w:val="28"/>
        </w:rPr>
        <w:t>коли</w:t>
      </w:r>
      <w:r w:rsidR="00436F25">
        <w:rPr>
          <w:spacing w:val="-1"/>
          <w:sz w:val="28"/>
        </w:rPr>
        <w:t xml:space="preserve"> </w:t>
      </w:r>
      <w:r w:rsidR="00436F25">
        <w:rPr>
          <w:sz w:val="28"/>
        </w:rPr>
        <w:t>в</w:t>
      </w:r>
      <w:r w:rsidR="00436F25">
        <w:rPr>
          <w:spacing w:val="-3"/>
          <w:sz w:val="28"/>
        </w:rPr>
        <w:t xml:space="preserve"> </w:t>
      </w:r>
      <w:r w:rsidR="00436F25">
        <w:rPr>
          <w:sz w:val="28"/>
        </w:rPr>
        <w:t>опитуванні</w:t>
      </w:r>
      <w:r w:rsidR="00436F25">
        <w:rPr>
          <w:spacing w:val="-1"/>
          <w:sz w:val="28"/>
        </w:rPr>
        <w:t xml:space="preserve"> </w:t>
      </w:r>
      <w:r w:rsidR="00436F25">
        <w:rPr>
          <w:sz w:val="28"/>
        </w:rPr>
        <w:t>по</w:t>
      </w:r>
      <w:r w:rsidR="00436F25">
        <w:rPr>
          <w:spacing w:val="-2"/>
          <w:sz w:val="28"/>
        </w:rPr>
        <w:t xml:space="preserve"> </w:t>
      </w:r>
      <w:r w:rsidR="00436F25">
        <w:rPr>
          <w:sz w:val="28"/>
        </w:rPr>
        <w:t>конкретному</w:t>
      </w:r>
      <w:r w:rsidR="00436F25">
        <w:rPr>
          <w:spacing w:val="-3"/>
          <w:sz w:val="28"/>
        </w:rPr>
        <w:t xml:space="preserve"> </w:t>
      </w:r>
      <w:r w:rsidR="00436F25">
        <w:rPr>
          <w:sz w:val="28"/>
        </w:rPr>
        <w:t>НПП</w:t>
      </w:r>
      <w:r w:rsidR="00436F25">
        <w:rPr>
          <w:spacing w:val="-1"/>
          <w:sz w:val="28"/>
        </w:rPr>
        <w:t xml:space="preserve"> </w:t>
      </w:r>
      <w:r w:rsidR="00436F25">
        <w:rPr>
          <w:sz w:val="28"/>
        </w:rPr>
        <w:t>взяли</w:t>
      </w:r>
      <w:r w:rsidR="00436F25">
        <w:rPr>
          <w:spacing w:val="-1"/>
          <w:sz w:val="28"/>
        </w:rPr>
        <w:t xml:space="preserve"> </w:t>
      </w:r>
      <w:r w:rsidR="00436F25">
        <w:rPr>
          <w:sz w:val="28"/>
        </w:rPr>
        <w:t>участь не</w:t>
      </w:r>
      <w:r w:rsidR="00436F25">
        <w:rPr>
          <w:spacing w:val="-2"/>
          <w:sz w:val="28"/>
        </w:rPr>
        <w:t xml:space="preserve"> </w:t>
      </w:r>
      <w:r w:rsidR="00436F25">
        <w:rPr>
          <w:sz w:val="28"/>
        </w:rPr>
        <w:t>менше</w:t>
      </w:r>
      <w:r w:rsidR="00436F25">
        <w:rPr>
          <w:spacing w:val="-3"/>
          <w:sz w:val="28"/>
        </w:rPr>
        <w:t xml:space="preserve"> </w:t>
      </w:r>
      <w:r w:rsidR="00436F25">
        <w:rPr>
          <w:sz w:val="28"/>
        </w:rPr>
        <w:t>30-ти</w:t>
      </w:r>
      <w:r w:rsidR="00436F25">
        <w:rPr>
          <w:spacing w:val="-1"/>
          <w:sz w:val="28"/>
        </w:rPr>
        <w:t xml:space="preserve"> </w:t>
      </w:r>
      <w:r w:rsidR="00436F25">
        <w:rPr>
          <w:sz w:val="28"/>
        </w:rPr>
        <w:t>ЗВО.</w:t>
      </w:r>
    </w:p>
    <w:p w14:paraId="0464E77F" w14:textId="77777777" w:rsidR="00421A6D" w:rsidRDefault="000074AD" w:rsidP="000074AD">
      <w:pPr>
        <w:pStyle w:val="a4"/>
        <w:tabs>
          <w:tab w:val="left" w:pos="1165"/>
        </w:tabs>
        <w:spacing w:line="362" w:lineRule="auto"/>
        <w:ind w:left="567" w:right="106" w:firstLine="0"/>
        <w:rPr>
          <w:sz w:val="28"/>
        </w:rPr>
      </w:pPr>
      <w:r>
        <w:rPr>
          <w:spacing w:val="-1"/>
          <w:sz w:val="28"/>
        </w:rPr>
        <w:t>2.</w:t>
      </w:r>
      <w:r w:rsidR="00F668B1">
        <w:rPr>
          <w:spacing w:val="-1"/>
          <w:sz w:val="28"/>
        </w:rPr>
        <w:t>10</w:t>
      </w:r>
      <w:r>
        <w:rPr>
          <w:spacing w:val="-1"/>
          <w:sz w:val="28"/>
        </w:rPr>
        <w:t>.</w:t>
      </w:r>
      <w:r w:rsidR="00F668B1">
        <w:rPr>
          <w:spacing w:val="-1"/>
          <w:sz w:val="28"/>
        </w:rPr>
        <w:t xml:space="preserve"> </w:t>
      </w:r>
      <w:r w:rsidR="00436F25">
        <w:rPr>
          <w:spacing w:val="-1"/>
          <w:sz w:val="28"/>
        </w:rPr>
        <w:t>Після</w:t>
      </w:r>
      <w:r w:rsidR="00436F25">
        <w:rPr>
          <w:spacing w:val="-17"/>
          <w:sz w:val="28"/>
        </w:rPr>
        <w:t xml:space="preserve"> </w:t>
      </w:r>
      <w:r w:rsidR="00436F25">
        <w:rPr>
          <w:spacing w:val="-1"/>
          <w:sz w:val="28"/>
        </w:rPr>
        <w:t>проведення</w:t>
      </w:r>
      <w:r w:rsidR="00436F25">
        <w:rPr>
          <w:spacing w:val="-15"/>
          <w:sz w:val="28"/>
        </w:rPr>
        <w:t xml:space="preserve"> </w:t>
      </w:r>
      <w:r w:rsidR="00436F25">
        <w:rPr>
          <w:spacing w:val="-1"/>
          <w:sz w:val="28"/>
        </w:rPr>
        <w:t>опитування</w:t>
      </w:r>
      <w:r w:rsidR="00436F25">
        <w:rPr>
          <w:spacing w:val="-15"/>
          <w:sz w:val="28"/>
        </w:rPr>
        <w:t xml:space="preserve"> </w:t>
      </w:r>
      <w:r w:rsidR="00436F25">
        <w:rPr>
          <w:sz w:val="28"/>
        </w:rPr>
        <w:t>ЗВО</w:t>
      </w:r>
      <w:r w:rsidR="00436F25">
        <w:rPr>
          <w:spacing w:val="-16"/>
          <w:sz w:val="28"/>
        </w:rPr>
        <w:t xml:space="preserve"> </w:t>
      </w:r>
      <w:r w:rsidR="00436F25">
        <w:rPr>
          <w:sz w:val="28"/>
        </w:rPr>
        <w:t>адміністратор</w:t>
      </w:r>
      <w:r w:rsidR="00436F25">
        <w:rPr>
          <w:spacing w:val="-14"/>
          <w:sz w:val="28"/>
        </w:rPr>
        <w:t xml:space="preserve"> </w:t>
      </w:r>
      <w:r w:rsidR="00436F25">
        <w:rPr>
          <w:sz w:val="28"/>
        </w:rPr>
        <w:t>системи</w:t>
      </w:r>
      <w:r w:rsidR="00436F25">
        <w:rPr>
          <w:spacing w:val="-15"/>
          <w:sz w:val="28"/>
        </w:rPr>
        <w:t xml:space="preserve"> </w:t>
      </w:r>
      <w:r w:rsidR="00436F25">
        <w:rPr>
          <w:sz w:val="28"/>
        </w:rPr>
        <w:t>онлайн-</w:t>
      </w:r>
      <w:r w:rsidR="00100EAF">
        <w:rPr>
          <w:sz w:val="28"/>
        </w:rPr>
        <w:t>опитування передає</w:t>
      </w:r>
      <w:r w:rsidR="00436F25">
        <w:rPr>
          <w:spacing w:val="-2"/>
          <w:sz w:val="28"/>
        </w:rPr>
        <w:t xml:space="preserve"> </w:t>
      </w:r>
      <w:r w:rsidR="00436F25">
        <w:rPr>
          <w:sz w:val="28"/>
        </w:rPr>
        <w:t xml:space="preserve">результати </w:t>
      </w:r>
      <w:r w:rsidR="00100EAF">
        <w:rPr>
          <w:sz w:val="28"/>
        </w:rPr>
        <w:t>комітету</w:t>
      </w:r>
      <w:r w:rsidR="00436F25">
        <w:rPr>
          <w:spacing w:val="-1"/>
          <w:sz w:val="28"/>
        </w:rPr>
        <w:t xml:space="preserve"> </w:t>
      </w:r>
      <w:r w:rsidR="00436F25">
        <w:rPr>
          <w:sz w:val="28"/>
        </w:rPr>
        <w:t>Конкурсу,</w:t>
      </w:r>
      <w:r w:rsidR="00436F25">
        <w:rPr>
          <w:spacing w:val="-1"/>
          <w:sz w:val="28"/>
        </w:rPr>
        <w:t xml:space="preserve"> </w:t>
      </w:r>
      <w:r w:rsidR="00436F25">
        <w:rPr>
          <w:sz w:val="28"/>
        </w:rPr>
        <w:t>як</w:t>
      </w:r>
      <w:r w:rsidR="001E646B">
        <w:rPr>
          <w:sz w:val="28"/>
        </w:rPr>
        <w:t xml:space="preserve">ий </w:t>
      </w:r>
      <w:r w:rsidR="00436F25">
        <w:rPr>
          <w:sz w:val="28"/>
        </w:rPr>
        <w:t>визначає</w:t>
      </w:r>
      <w:r w:rsidR="00436F25">
        <w:rPr>
          <w:spacing w:val="-2"/>
          <w:sz w:val="28"/>
        </w:rPr>
        <w:t xml:space="preserve"> </w:t>
      </w:r>
      <w:r w:rsidR="00436F25">
        <w:rPr>
          <w:sz w:val="28"/>
        </w:rPr>
        <w:t>рейтинг</w:t>
      </w:r>
      <w:r w:rsidR="00436F25">
        <w:rPr>
          <w:spacing w:val="-2"/>
          <w:sz w:val="28"/>
        </w:rPr>
        <w:t xml:space="preserve"> </w:t>
      </w:r>
      <w:r w:rsidR="00436F25">
        <w:rPr>
          <w:sz w:val="28"/>
        </w:rPr>
        <w:t>НПП.</w:t>
      </w:r>
    </w:p>
    <w:p w14:paraId="2E11B886" w14:textId="77777777" w:rsidR="00421A6D" w:rsidRDefault="000074AD" w:rsidP="000074AD">
      <w:pPr>
        <w:pStyle w:val="a3"/>
        <w:spacing w:line="317" w:lineRule="exact"/>
        <w:ind w:left="567"/>
        <w:jc w:val="both"/>
      </w:pPr>
      <w:r>
        <w:t>2.</w:t>
      </w:r>
      <w:r w:rsidR="00F668B1">
        <w:t>11</w:t>
      </w:r>
      <w:r>
        <w:t>.</w:t>
      </w:r>
      <w:r w:rsidR="00436F25">
        <w:t>Формула</w:t>
      </w:r>
      <w:r w:rsidR="00436F25">
        <w:rPr>
          <w:spacing w:val="-3"/>
        </w:rPr>
        <w:t xml:space="preserve"> </w:t>
      </w:r>
      <w:r w:rsidR="00436F25">
        <w:t>визначення</w:t>
      </w:r>
      <w:r w:rsidR="00436F25">
        <w:rPr>
          <w:spacing w:val="-2"/>
        </w:rPr>
        <w:t xml:space="preserve"> </w:t>
      </w:r>
      <w:r w:rsidR="00436F25">
        <w:t>рейтингу</w:t>
      </w:r>
      <w:r w:rsidR="00436F25">
        <w:rPr>
          <w:spacing w:val="-7"/>
        </w:rPr>
        <w:t xml:space="preserve"> </w:t>
      </w:r>
      <w:r w:rsidR="00436F25">
        <w:t>НПП:</w:t>
      </w:r>
    </w:p>
    <w:p w14:paraId="78E0A7CC" w14:textId="77777777" w:rsidR="00421A6D" w:rsidRDefault="00421A6D" w:rsidP="000074AD">
      <w:pPr>
        <w:spacing w:line="317" w:lineRule="exact"/>
        <w:ind w:left="567"/>
        <w:jc w:val="both"/>
        <w:sectPr w:rsidR="00421A6D" w:rsidSect="000074AD">
          <w:pgSz w:w="11910" w:h="16840"/>
          <w:pgMar w:top="640" w:right="853" w:bottom="280" w:left="900" w:header="708" w:footer="708" w:gutter="0"/>
          <w:cols w:space="720"/>
        </w:sectPr>
      </w:pPr>
    </w:p>
    <w:p w14:paraId="5D922303" w14:textId="77777777" w:rsidR="00421A6D" w:rsidRDefault="00436F25" w:rsidP="000074AD">
      <w:pPr>
        <w:spacing w:before="128"/>
        <w:ind w:left="567"/>
        <w:jc w:val="right"/>
        <w:rPr>
          <w:i/>
          <w:sz w:val="14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0AF429A6" wp14:editId="53EE8CEF">
                <wp:simplePos x="0" y="0"/>
                <wp:positionH relativeFrom="page">
                  <wp:posOffset>3233420</wp:posOffset>
                </wp:positionH>
                <wp:positionV relativeFrom="paragraph">
                  <wp:posOffset>230505</wp:posOffset>
                </wp:positionV>
                <wp:extent cx="45085" cy="1003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23025" w14:textId="77777777" w:rsidR="001A017F" w:rsidRDefault="001A017F">
                            <w:pPr>
                              <w:spacing w:line="157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429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4.6pt;margin-top:18.15pt;width:3.55pt;height:7.9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" filled="f" stroked="f">
                <v:textbox inset="0,0,0,0">
                  <w:txbxContent>
                    <w:p w14:paraId="26F23025" w14:textId="77777777" w:rsidR="001A017F" w:rsidRDefault="001A017F">
                      <w:pPr>
                        <w:spacing w:line="157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position w:val="-16"/>
          <w:sz w:val="36"/>
        </w:rPr>
        <w:t></w:t>
      </w:r>
      <w:r>
        <w:rPr>
          <w:spacing w:val="-46"/>
          <w:position w:val="-16"/>
          <w:sz w:val="36"/>
        </w:rPr>
        <w:t xml:space="preserve"> </w:t>
      </w:r>
      <w:r>
        <w:rPr>
          <w:i/>
          <w:position w:val="-10"/>
          <w:sz w:val="24"/>
        </w:rPr>
        <w:t>БП</w:t>
      </w:r>
      <w:r>
        <w:rPr>
          <w:i/>
          <w:spacing w:val="-22"/>
          <w:position w:val="-10"/>
          <w:sz w:val="24"/>
        </w:rPr>
        <w:t xml:space="preserve"> </w:t>
      </w:r>
      <w:r>
        <w:rPr>
          <w:i/>
          <w:sz w:val="14"/>
        </w:rPr>
        <w:t>НПП</w:t>
      </w:r>
    </w:p>
    <w:p w14:paraId="4A560521" w14:textId="77777777" w:rsidR="00421A6D" w:rsidRDefault="00436F25" w:rsidP="000074AD">
      <w:pPr>
        <w:spacing w:before="169"/>
        <w:ind w:left="567"/>
        <w:rPr>
          <w:sz w:val="28"/>
        </w:rPr>
      </w:pPr>
      <w:r>
        <w:br w:type="column"/>
      </w:r>
      <w:r>
        <w:rPr>
          <w:rFonts w:ascii="Symbol" w:hAnsi="Symbol"/>
          <w:spacing w:val="-3"/>
          <w:sz w:val="24"/>
        </w:rPr>
        <w:lastRenderedPageBreak/>
        <w:t></w:t>
      </w:r>
      <w:r>
        <w:rPr>
          <w:spacing w:val="10"/>
          <w:sz w:val="24"/>
        </w:rPr>
        <w:t xml:space="preserve"> </w:t>
      </w:r>
      <w:r>
        <w:rPr>
          <w:i/>
          <w:spacing w:val="-3"/>
          <w:sz w:val="24"/>
        </w:rPr>
        <w:t>БА</w:t>
      </w:r>
      <w:r>
        <w:rPr>
          <w:spacing w:val="-3"/>
          <w:sz w:val="24"/>
        </w:rPr>
        <w:t>1</w:t>
      </w:r>
      <w:r>
        <w:rPr>
          <w:spacing w:val="-32"/>
          <w:sz w:val="24"/>
        </w:rPr>
        <w:t xml:space="preserve"> </w:t>
      </w:r>
      <w:r>
        <w:rPr>
          <w:rFonts w:ascii="Symbol" w:hAnsi="Symbol"/>
          <w:spacing w:val="-3"/>
          <w:sz w:val="24"/>
        </w:rPr>
        <w:t></w:t>
      </w:r>
      <w:r>
        <w:rPr>
          <w:spacing w:val="2"/>
          <w:sz w:val="24"/>
        </w:rPr>
        <w:t xml:space="preserve"> </w:t>
      </w:r>
      <w:r>
        <w:rPr>
          <w:i/>
          <w:spacing w:val="-2"/>
          <w:sz w:val="24"/>
        </w:rPr>
        <w:t>БА</w:t>
      </w:r>
      <w:r>
        <w:rPr>
          <w:spacing w:val="-2"/>
          <w:sz w:val="24"/>
        </w:rPr>
        <w:t>2</w:t>
      </w:r>
      <w:r>
        <w:rPr>
          <w:spacing w:val="-13"/>
          <w:sz w:val="24"/>
        </w:rPr>
        <w:t xml:space="preserve"> </w:t>
      </w:r>
      <w:r>
        <w:rPr>
          <w:rFonts w:ascii="Symbol" w:hAnsi="Symbol"/>
          <w:spacing w:val="-2"/>
          <w:sz w:val="24"/>
        </w:rPr>
        <w:t></w:t>
      </w:r>
      <w:r>
        <w:rPr>
          <w:spacing w:val="2"/>
          <w:sz w:val="24"/>
        </w:rPr>
        <w:t xml:space="preserve"> </w:t>
      </w:r>
      <w:r>
        <w:rPr>
          <w:i/>
          <w:spacing w:val="-2"/>
          <w:sz w:val="24"/>
        </w:rPr>
        <w:t>БА</w:t>
      </w:r>
      <w:r>
        <w:rPr>
          <w:spacing w:val="-2"/>
          <w:sz w:val="24"/>
        </w:rPr>
        <w:t>3</w:t>
      </w:r>
      <w:r>
        <w:rPr>
          <w:spacing w:val="-20"/>
          <w:sz w:val="24"/>
        </w:rPr>
        <w:t xml:space="preserve"> </w:t>
      </w:r>
      <w:r>
        <w:rPr>
          <w:rFonts w:ascii="Symbol" w:hAnsi="Symbol"/>
          <w:spacing w:val="-2"/>
          <w:sz w:val="24"/>
        </w:rPr>
        <w:t>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...</w:t>
      </w:r>
      <w:r>
        <w:rPr>
          <w:spacing w:val="-25"/>
          <w:sz w:val="24"/>
        </w:rPr>
        <w:t xml:space="preserve"> </w:t>
      </w:r>
      <w:r>
        <w:rPr>
          <w:rFonts w:ascii="Symbol" w:hAnsi="Symbol"/>
          <w:spacing w:val="-2"/>
          <w:sz w:val="24"/>
        </w:rPr>
        <w:t></w:t>
      </w:r>
      <w:r>
        <w:rPr>
          <w:spacing w:val="2"/>
          <w:sz w:val="24"/>
        </w:rPr>
        <w:t xml:space="preserve"> </w:t>
      </w:r>
      <w:r>
        <w:rPr>
          <w:i/>
          <w:spacing w:val="-2"/>
          <w:sz w:val="24"/>
        </w:rPr>
        <w:t>БА</w:t>
      </w:r>
      <w:r>
        <w:rPr>
          <w:i/>
          <w:spacing w:val="-2"/>
          <w:position w:val="-5"/>
          <w:sz w:val="14"/>
        </w:rPr>
        <w:t>m</w:t>
      </w:r>
      <w:r>
        <w:rPr>
          <w:i/>
          <w:spacing w:val="15"/>
          <w:position w:val="-5"/>
          <w:sz w:val="14"/>
        </w:rPr>
        <w:t xml:space="preserve"> </w:t>
      </w:r>
      <w:r>
        <w:rPr>
          <w:spacing w:val="-2"/>
          <w:sz w:val="28"/>
        </w:rPr>
        <w:t>,</w:t>
      </w:r>
    </w:p>
    <w:p w14:paraId="610F9110" w14:textId="77777777" w:rsidR="00421A6D" w:rsidRDefault="00421A6D" w:rsidP="000074AD">
      <w:pPr>
        <w:ind w:left="567"/>
        <w:rPr>
          <w:sz w:val="28"/>
        </w:rPr>
        <w:sectPr w:rsidR="00421A6D" w:rsidSect="000074AD">
          <w:type w:val="continuous"/>
          <w:pgSz w:w="11910" w:h="16840"/>
          <w:pgMar w:top="640" w:right="853" w:bottom="280" w:left="900" w:header="708" w:footer="708" w:gutter="0"/>
          <w:cols w:num="2" w:space="720" w:equalWidth="0">
            <w:col w:w="4521" w:space="40"/>
            <w:col w:w="5989"/>
          </w:cols>
        </w:sectPr>
      </w:pPr>
    </w:p>
    <w:p w14:paraId="2D3CF6FE" w14:textId="77777777" w:rsidR="00421A6D" w:rsidRDefault="00436F25" w:rsidP="000074AD">
      <w:pPr>
        <w:spacing w:before="126"/>
        <w:ind w:left="567"/>
        <w:rPr>
          <w:i/>
          <w:sz w:val="14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01A19F8B" wp14:editId="30724E7F">
                <wp:simplePos x="0" y="0"/>
                <wp:positionH relativeFrom="page">
                  <wp:posOffset>1421765</wp:posOffset>
                </wp:positionH>
                <wp:positionV relativeFrom="paragraph">
                  <wp:posOffset>229235</wp:posOffset>
                </wp:positionV>
                <wp:extent cx="44450" cy="996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20930" w14:textId="77777777" w:rsidR="001A017F" w:rsidRDefault="001A017F">
                            <w:pPr>
                              <w:spacing w:line="157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19F8B" id="Text Box 3" o:spid="_x0000_s1027" type="#_x0000_t202" style="position:absolute;left:0;text-align:left;margin-left:111.95pt;margin-top:18.05pt;width:3.5pt;height:7.8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" filled="f" stroked="f">
                <v:textbox inset="0,0,0,0">
                  <w:txbxContent>
                    <w:p w14:paraId="59820930" w14:textId="77777777" w:rsidR="001A017F" w:rsidRDefault="001A017F">
                      <w:pPr>
                        <w:spacing w:line="157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9"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hAnsi="Symbol"/>
          <w:w w:val="95"/>
          <w:position w:val="-16"/>
          <w:sz w:val="36"/>
        </w:rPr>
        <w:t></w:t>
      </w:r>
      <w:r>
        <w:rPr>
          <w:spacing w:val="-39"/>
          <w:w w:val="95"/>
          <w:position w:val="-16"/>
          <w:sz w:val="36"/>
        </w:rPr>
        <w:t xml:space="preserve"> </w:t>
      </w:r>
      <w:r>
        <w:rPr>
          <w:i/>
          <w:w w:val="95"/>
          <w:position w:val="-10"/>
          <w:sz w:val="24"/>
        </w:rPr>
        <w:t>БП</w:t>
      </w:r>
      <w:r>
        <w:rPr>
          <w:i/>
          <w:spacing w:val="-15"/>
          <w:w w:val="95"/>
          <w:position w:val="-10"/>
          <w:sz w:val="24"/>
        </w:rPr>
        <w:t xml:space="preserve"> </w:t>
      </w:r>
      <w:r>
        <w:rPr>
          <w:i/>
          <w:w w:val="95"/>
          <w:sz w:val="14"/>
        </w:rPr>
        <w:t>НПП</w:t>
      </w:r>
    </w:p>
    <w:p w14:paraId="16DC427F" w14:textId="77777777" w:rsidR="00421A6D" w:rsidRDefault="00436F25" w:rsidP="000074AD">
      <w:pPr>
        <w:pStyle w:val="a3"/>
        <w:spacing w:before="167"/>
        <w:ind w:left="567"/>
      </w:pPr>
      <w:r>
        <w:br w:type="column"/>
      </w:r>
      <w:r>
        <w:lastRenderedPageBreak/>
        <w:t>–</w:t>
      </w:r>
      <w:r>
        <w:rPr>
          <w:spacing w:val="-1"/>
        </w:rPr>
        <w:t xml:space="preserve"> </w:t>
      </w:r>
      <w:r>
        <w:t>сума</w:t>
      </w:r>
      <w:r>
        <w:rPr>
          <w:spacing w:val="-2"/>
        </w:rPr>
        <w:t xml:space="preserve"> </w:t>
      </w:r>
      <w:r>
        <w:t>балів,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всіма</w:t>
      </w:r>
      <w:r>
        <w:rPr>
          <w:spacing w:val="-2"/>
        </w:rPr>
        <w:t xml:space="preserve"> </w:t>
      </w:r>
      <w:r>
        <w:t>питанням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всіх</w:t>
      </w:r>
      <w:r>
        <w:rPr>
          <w:spacing w:val="-3"/>
        </w:rPr>
        <w:t xml:space="preserve"> </w:t>
      </w:r>
      <w:r>
        <w:t>анкетах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окремому</w:t>
      </w:r>
      <w:r>
        <w:rPr>
          <w:spacing w:val="-3"/>
        </w:rPr>
        <w:t xml:space="preserve"> </w:t>
      </w:r>
      <w:r>
        <w:t>НПП;</w:t>
      </w:r>
    </w:p>
    <w:p w14:paraId="1AEFBBE9" w14:textId="77777777" w:rsidR="00421A6D" w:rsidRDefault="00421A6D" w:rsidP="000074AD">
      <w:pPr>
        <w:ind w:left="567"/>
        <w:sectPr w:rsidR="00421A6D" w:rsidSect="000074AD">
          <w:type w:val="continuous"/>
          <w:pgSz w:w="11910" w:h="16840"/>
          <w:pgMar w:top="640" w:right="853" w:bottom="280" w:left="900" w:header="708" w:footer="708" w:gutter="0"/>
          <w:cols w:num="2" w:space="720" w:equalWidth="0">
            <w:col w:w="1665" w:space="40"/>
            <w:col w:w="8845"/>
          </w:cols>
        </w:sectPr>
      </w:pPr>
    </w:p>
    <w:p w14:paraId="7A088ED7" w14:textId="77777777" w:rsidR="00421A6D" w:rsidRDefault="00436F25" w:rsidP="000074AD">
      <w:pPr>
        <w:pStyle w:val="a3"/>
        <w:spacing w:before="161"/>
        <w:ind w:left="567"/>
      </w:pPr>
      <w:r>
        <w:rPr>
          <w:i/>
          <w:sz w:val="25"/>
        </w:rPr>
        <w:lastRenderedPageBreak/>
        <w:t>БА</w:t>
      </w:r>
      <w:r>
        <w:rPr>
          <w:i/>
          <w:position w:val="-5"/>
          <w:sz w:val="14"/>
        </w:rPr>
        <w:t>m</w:t>
      </w:r>
      <w:r>
        <w:rPr>
          <w:i/>
          <w:spacing w:val="1"/>
          <w:position w:val="-5"/>
          <w:sz w:val="1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сума</w:t>
      </w:r>
      <w:r>
        <w:rPr>
          <w:spacing w:val="-3"/>
        </w:rPr>
        <w:t xml:space="preserve"> </w:t>
      </w:r>
      <w:r>
        <w:t>балів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кожній</w:t>
      </w:r>
      <w:r>
        <w:rPr>
          <w:spacing w:val="-3"/>
        </w:rPr>
        <w:t xml:space="preserve"> </w:t>
      </w:r>
      <w:r>
        <w:t>анкеті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всіма</w:t>
      </w:r>
      <w:r>
        <w:rPr>
          <w:spacing w:val="-4"/>
        </w:rPr>
        <w:t xml:space="preserve"> </w:t>
      </w:r>
      <w:r>
        <w:t>питаннями;</w:t>
      </w:r>
    </w:p>
    <w:p w14:paraId="355CCCF6" w14:textId="77777777" w:rsidR="00421A6D" w:rsidRDefault="00436F25" w:rsidP="00597460">
      <w:pPr>
        <w:pStyle w:val="a3"/>
        <w:spacing w:before="186"/>
        <w:ind w:left="567"/>
      </w:pPr>
      <w:r>
        <w:rPr>
          <w:i/>
        </w:rPr>
        <w:t>m</w:t>
      </w:r>
      <w:r>
        <w:rPr>
          <w:i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кількість</w:t>
      </w:r>
      <w:r>
        <w:rPr>
          <w:spacing w:val="-4"/>
        </w:rPr>
        <w:t xml:space="preserve"> </w:t>
      </w:r>
      <w:r>
        <w:t>ЗВО,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взяли</w:t>
      </w:r>
      <w:r>
        <w:rPr>
          <w:spacing w:val="-2"/>
        </w:rPr>
        <w:t xml:space="preserve"> </w:t>
      </w:r>
      <w:r>
        <w:t>участь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опитуванні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окремому</w:t>
      </w:r>
      <w:r>
        <w:rPr>
          <w:spacing w:val="-4"/>
        </w:rPr>
        <w:t xml:space="preserve"> </w:t>
      </w:r>
      <w:r w:rsidR="00DC05ED">
        <w:t>НПП</w:t>
      </w:r>
    </w:p>
    <w:p w14:paraId="442FC0C6" w14:textId="77777777" w:rsidR="000074AD" w:rsidRDefault="00100EAF" w:rsidP="000074AD">
      <w:pPr>
        <w:pStyle w:val="a3"/>
        <w:spacing w:before="65" w:line="360" w:lineRule="auto"/>
        <w:ind w:left="567"/>
      </w:pPr>
      <w:r>
        <w:t xml:space="preserve">       </w:t>
      </w:r>
      <w:r w:rsidR="000074AD">
        <w:t>Після цього визначається середня кількість балів (</w:t>
      </w:r>
      <w:r w:rsidR="000074AD">
        <w:rPr>
          <w:i/>
        </w:rPr>
        <w:t>Б</w:t>
      </w:r>
      <w:r w:rsidR="000074AD">
        <w:rPr>
          <w:vertAlign w:val="subscript"/>
        </w:rPr>
        <w:t>сер</w:t>
      </w:r>
      <w:r>
        <w:t xml:space="preserve">), яку набрав </w:t>
      </w:r>
      <w:r w:rsidR="000074AD">
        <w:t>окремий НПП</w:t>
      </w:r>
      <w:r>
        <w:t xml:space="preserve"> </w:t>
      </w:r>
      <w:r w:rsidR="000074AD">
        <w:rPr>
          <w:spacing w:val="-67"/>
        </w:rPr>
        <w:t xml:space="preserve">      </w:t>
      </w:r>
      <w:r w:rsidR="000074AD">
        <w:t>загалом</w:t>
      </w:r>
      <w:r w:rsidR="000074AD">
        <w:rPr>
          <w:spacing w:val="-2"/>
        </w:rPr>
        <w:t xml:space="preserve"> </w:t>
      </w:r>
      <w:r w:rsidR="000074AD">
        <w:t>за</w:t>
      </w:r>
      <w:r w:rsidR="000074AD">
        <w:rPr>
          <w:spacing w:val="-1"/>
        </w:rPr>
        <w:t xml:space="preserve"> </w:t>
      </w:r>
      <w:r w:rsidR="000074AD">
        <w:t>всіма</w:t>
      </w:r>
      <w:r w:rsidR="000074AD">
        <w:rPr>
          <w:spacing w:val="-1"/>
        </w:rPr>
        <w:t xml:space="preserve"> </w:t>
      </w:r>
      <w:r w:rsidR="000074AD">
        <w:t>анкетами:</w:t>
      </w:r>
    </w:p>
    <w:p w14:paraId="770349BD" w14:textId="77777777" w:rsidR="000074AD" w:rsidRPr="00597460" w:rsidRDefault="000074AD" w:rsidP="00597460">
      <w:pPr>
        <w:spacing w:line="417" w:lineRule="exact"/>
        <w:ind w:left="567" w:right="669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3A1E0E" wp14:editId="4C9FBBBD">
                <wp:simplePos x="0" y="0"/>
                <wp:positionH relativeFrom="page">
                  <wp:posOffset>4250690</wp:posOffset>
                </wp:positionH>
                <wp:positionV relativeFrom="paragraph">
                  <wp:posOffset>134620</wp:posOffset>
                </wp:positionV>
                <wp:extent cx="44450" cy="9969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B3075" w14:textId="77777777" w:rsidR="001A017F" w:rsidRDefault="001A017F" w:rsidP="000074AD">
                            <w:pPr>
                              <w:spacing w:line="157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A1E0E" id="Надпись 1" o:spid="_x0000_s1028" type="#_x0000_t202" style="position:absolute;left:0;text-align:left;margin-left:334.7pt;margin-top:10.6pt;width:3.5pt;height: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" filled="f" stroked="f">
                <v:textbox inset="0,0,0,0">
                  <w:txbxContent>
                    <w:p w14:paraId="68CB3075" w14:textId="77777777" w:rsidR="001A017F" w:rsidRDefault="001A017F" w:rsidP="000074AD">
                      <w:pPr>
                        <w:spacing w:line="157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99"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position w:val="2"/>
        </w:rPr>
        <w:t>Б</w:t>
      </w:r>
      <w:r>
        <w:rPr>
          <w:w w:val="95"/>
          <w:sz w:val="14"/>
        </w:rPr>
        <w:t>сер</w:t>
      </w:r>
      <w:r>
        <w:rPr>
          <w:w w:val="95"/>
          <w:position w:val="2"/>
        </w:rPr>
        <w:t>=</w:t>
      </w:r>
      <w:r>
        <w:rPr>
          <w:spacing w:val="-10"/>
          <w:w w:val="95"/>
          <w:position w:val="2"/>
        </w:rPr>
        <w:t xml:space="preserve"> </w:t>
      </w:r>
      <w:r>
        <w:rPr>
          <w:rFonts w:ascii="Symbol" w:hAnsi="Symbol"/>
          <w:w w:val="95"/>
          <w:position w:val="-3"/>
          <w:sz w:val="36"/>
        </w:rPr>
        <w:t></w:t>
      </w:r>
      <w:r>
        <w:rPr>
          <w:spacing w:val="-36"/>
          <w:w w:val="95"/>
          <w:position w:val="-3"/>
          <w:sz w:val="36"/>
        </w:rPr>
        <w:t xml:space="preserve"> </w:t>
      </w:r>
      <w:r>
        <w:rPr>
          <w:i/>
          <w:w w:val="95"/>
          <w:position w:val="2"/>
          <w:sz w:val="24"/>
        </w:rPr>
        <w:t>БП</w:t>
      </w:r>
      <w:r>
        <w:rPr>
          <w:i/>
          <w:spacing w:val="-12"/>
          <w:w w:val="95"/>
          <w:position w:val="2"/>
          <w:sz w:val="24"/>
        </w:rPr>
        <w:t xml:space="preserve"> </w:t>
      </w:r>
      <w:r>
        <w:rPr>
          <w:i/>
          <w:w w:val="95"/>
          <w:position w:val="13"/>
          <w:sz w:val="14"/>
        </w:rPr>
        <w:t>НПП</w:t>
      </w:r>
      <w:r>
        <w:rPr>
          <w:i/>
          <w:spacing w:val="28"/>
          <w:w w:val="95"/>
          <w:position w:val="13"/>
          <w:sz w:val="14"/>
        </w:rPr>
        <w:t xml:space="preserve"> </w:t>
      </w:r>
      <w:r>
        <w:rPr>
          <w:w w:val="95"/>
          <w:position w:val="2"/>
        </w:rPr>
        <w:t>/m</w:t>
      </w:r>
    </w:p>
    <w:p w14:paraId="5430C162" w14:textId="77777777" w:rsidR="00597460" w:rsidRDefault="00100EAF" w:rsidP="00DC05ED">
      <w:pPr>
        <w:pStyle w:val="a3"/>
        <w:spacing w:line="360" w:lineRule="auto"/>
        <w:ind w:left="567"/>
        <w:rPr>
          <w:spacing w:val="23"/>
        </w:rPr>
      </w:pPr>
      <w:r>
        <w:t xml:space="preserve">      </w:t>
      </w:r>
      <w:r w:rsidR="000074AD">
        <w:t>За</w:t>
      </w:r>
      <w:r w:rsidR="000074AD">
        <w:rPr>
          <w:spacing w:val="21"/>
        </w:rPr>
        <w:t xml:space="preserve"> </w:t>
      </w:r>
      <w:r w:rsidR="000074AD">
        <w:t>показником</w:t>
      </w:r>
      <w:r w:rsidR="000074AD">
        <w:rPr>
          <w:spacing w:val="21"/>
        </w:rPr>
        <w:t xml:space="preserve"> </w:t>
      </w:r>
      <w:r w:rsidR="00F668B1">
        <w:t>середньої</w:t>
      </w:r>
      <w:r w:rsidR="000074AD">
        <w:rPr>
          <w:spacing w:val="21"/>
        </w:rPr>
        <w:t xml:space="preserve"> </w:t>
      </w:r>
      <w:r w:rsidR="000074AD">
        <w:t>кількості</w:t>
      </w:r>
      <w:r w:rsidR="000074AD">
        <w:rPr>
          <w:spacing w:val="22"/>
        </w:rPr>
        <w:t xml:space="preserve"> </w:t>
      </w:r>
      <w:r w:rsidR="000074AD">
        <w:t>балів</w:t>
      </w:r>
      <w:r w:rsidR="000074AD">
        <w:rPr>
          <w:spacing w:val="19"/>
        </w:rPr>
        <w:t xml:space="preserve"> </w:t>
      </w:r>
      <w:r w:rsidR="000074AD">
        <w:t>(</w:t>
      </w:r>
      <w:r w:rsidR="000074AD">
        <w:rPr>
          <w:i/>
        </w:rPr>
        <w:t>Б</w:t>
      </w:r>
      <w:r w:rsidR="000074AD">
        <w:rPr>
          <w:vertAlign w:val="subscript"/>
        </w:rPr>
        <w:t>сер</w:t>
      </w:r>
      <w:r w:rsidR="000074AD">
        <w:t>)</w:t>
      </w:r>
      <w:r w:rsidR="000074AD">
        <w:rPr>
          <w:spacing w:val="21"/>
        </w:rPr>
        <w:t xml:space="preserve"> </w:t>
      </w:r>
      <w:r>
        <w:rPr>
          <w:spacing w:val="21"/>
        </w:rPr>
        <w:t>опитування та кількістю балів за результатами</w:t>
      </w:r>
      <w:r w:rsidR="00F668B1" w:rsidRPr="00F668B1">
        <w:t xml:space="preserve"> </w:t>
      </w:r>
      <w:r w:rsidR="00F668B1" w:rsidRPr="00F668B1">
        <w:rPr>
          <w:spacing w:val="21"/>
        </w:rPr>
        <w:t>п</w:t>
      </w:r>
      <w:r>
        <w:rPr>
          <w:spacing w:val="21"/>
        </w:rPr>
        <w:t xml:space="preserve">рофесійної діяльності (додаток </w:t>
      </w:r>
      <w:r w:rsidR="00F668B1" w:rsidRPr="00F668B1">
        <w:rPr>
          <w:spacing w:val="21"/>
        </w:rPr>
        <w:t>1)</w:t>
      </w:r>
      <w:r w:rsidR="00F668B1">
        <w:rPr>
          <w:spacing w:val="21"/>
        </w:rPr>
        <w:t xml:space="preserve"> </w:t>
      </w:r>
      <w:r w:rsidR="000074AD">
        <w:t>будується</w:t>
      </w:r>
      <w:r w:rsidR="000074AD">
        <w:rPr>
          <w:spacing w:val="23"/>
        </w:rPr>
        <w:t xml:space="preserve"> </w:t>
      </w:r>
    </w:p>
    <w:p w14:paraId="6D77B1D4" w14:textId="77777777" w:rsidR="00294862" w:rsidRDefault="000074AD" w:rsidP="00294862">
      <w:pPr>
        <w:pStyle w:val="a3"/>
        <w:spacing w:line="360" w:lineRule="auto"/>
        <w:ind w:left="567"/>
      </w:pPr>
      <w:r>
        <w:t>рейтинг</w:t>
      </w:r>
      <w:r>
        <w:rPr>
          <w:spacing w:val="21"/>
        </w:rPr>
        <w:t xml:space="preserve"> </w:t>
      </w:r>
      <w:r>
        <w:t>НПП,</w:t>
      </w:r>
      <w:r>
        <w:rPr>
          <w:spacing w:val="20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яким</w:t>
      </w:r>
      <w:r>
        <w:rPr>
          <w:spacing w:val="21"/>
        </w:rPr>
        <w:t xml:space="preserve"> </w:t>
      </w:r>
      <w:r>
        <w:t>і</w:t>
      </w:r>
      <w:r w:rsidR="00100EAF">
        <w:t xml:space="preserve"> </w:t>
      </w:r>
      <w:r>
        <w:t>визначаються</w:t>
      </w:r>
      <w:r>
        <w:rPr>
          <w:spacing w:val="-1"/>
        </w:rPr>
        <w:t xml:space="preserve"> </w:t>
      </w:r>
      <w:r w:rsidR="00F668B1">
        <w:t>переможці Конкурсу.</w:t>
      </w:r>
    </w:p>
    <w:p w14:paraId="23EDFB11" w14:textId="77777777" w:rsidR="00294862" w:rsidRDefault="00294862" w:rsidP="00597460">
      <w:pPr>
        <w:pStyle w:val="1"/>
        <w:spacing w:before="1"/>
        <w:ind w:left="0"/>
        <w:jc w:val="center"/>
      </w:pPr>
      <w:r>
        <w:t>ІІІ.</w:t>
      </w:r>
      <w:r>
        <w:rPr>
          <w:spacing w:val="-3"/>
        </w:rPr>
        <w:t xml:space="preserve"> </w:t>
      </w:r>
      <w:r>
        <w:t>Нагородження</w:t>
      </w:r>
    </w:p>
    <w:p w14:paraId="7BC58820" w14:textId="77777777" w:rsidR="00294862" w:rsidRDefault="00294862" w:rsidP="00294862">
      <w:pPr>
        <w:pStyle w:val="a4"/>
        <w:numPr>
          <w:ilvl w:val="1"/>
          <w:numId w:val="2"/>
        </w:numPr>
        <w:tabs>
          <w:tab w:val="left" w:pos="1239"/>
        </w:tabs>
        <w:spacing w:before="155" w:line="360" w:lineRule="auto"/>
        <w:ind w:left="567" w:right="107" w:firstLine="0"/>
        <w:rPr>
          <w:sz w:val="28"/>
        </w:rPr>
      </w:pPr>
      <w:r>
        <w:rPr>
          <w:sz w:val="28"/>
        </w:rPr>
        <w:t>Переможці конкурсу оголошуються на Урочистостях до Дня 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</w:p>
    <w:p w14:paraId="6404225E" w14:textId="77777777" w:rsidR="00A47A27" w:rsidRPr="00A47A27" w:rsidRDefault="00294862" w:rsidP="00A47A27">
      <w:pPr>
        <w:pStyle w:val="a4"/>
        <w:numPr>
          <w:ilvl w:val="1"/>
          <w:numId w:val="2"/>
        </w:numPr>
        <w:tabs>
          <w:tab w:val="left" w:pos="1279"/>
        </w:tabs>
        <w:spacing w:before="1" w:line="360" w:lineRule="auto"/>
        <w:ind w:left="567" w:right="106" w:firstLine="0"/>
        <w:rPr>
          <w:sz w:val="28"/>
        </w:rPr>
      </w:pPr>
      <w:r>
        <w:rPr>
          <w:sz w:val="28"/>
        </w:rPr>
        <w:t>Подання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нагородження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відзнакою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</w:p>
    <w:p w14:paraId="0DA75BF9" w14:textId="77777777" w:rsidR="00A47A27" w:rsidRPr="00A47A27" w:rsidRDefault="00A47A27" w:rsidP="00A47A27">
      <w:pPr>
        <w:pStyle w:val="a4"/>
        <w:tabs>
          <w:tab w:val="left" w:pos="1279"/>
        </w:tabs>
        <w:spacing w:before="1" w:line="360" w:lineRule="auto"/>
        <w:ind w:left="567" w:right="106" w:firstLine="0"/>
        <w:rPr>
          <w:sz w:val="28"/>
        </w:rPr>
      </w:pPr>
    </w:p>
    <w:p w14:paraId="6880218B" w14:textId="77777777" w:rsidR="00A47A27" w:rsidRPr="00A47A27" w:rsidRDefault="00A47A27" w:rsidP="00A47A27">
      <w:pPr>
        <w:pStyle w:val="a4"/>
        <w:tabs>
          <w:tab w:val="left" w:pos="1279"/>
        </w:tabs>
        <w:spacing w:before="1" w:line="360" w:lineRule="auto"/>
        <w:ind w:left="567" w:right="106" w:firstLine="0"/>
        <w:rPr>
          <w:sz w:val="28"/>
        </w:rPr>
      </w:pPr>
    </w:p>
    <w:p w14:paraId="1693B348" w14:textId="77777777" w:rsidR="00A47A27" w:rsidRPr="00A47A27" w:rsidRDefault="00A47A27" w:rsidP="00A47A27">
      <w:pPr>
        <w:tabs>
          <w:tab w:val="left" w:pos="1279"/>
        </w:tabs>
        <w:spacing w:before="1" w:line="360" w:lineRule="auto"/>
        <w:ind w:left="567" w:right="106"/>
        <w:rPr>
          <w:sz w:val="28"/>
        </w:rPr>
      </w:pPr>
    </w:p>
    <w:p w14:paraId="3B518635" w14:textId="77777777" w:rsidR="00A47A27" w:rsidRPr="00A47A27" w:rsidRDefault="00294862" w:rsidP="00A47A27">
      <w:pPr>
        <w:pStyle w:val="a4"/>
        <w:tabs>
          <w:tab w:val="left" w:pos="1279"/>
        </w:tabs>
        <w:spacing w:before="1" w:line="360" w:lineRule="auto"/>
        <w:ind w:left="567" w:right="106" w:firstLine="0"/>
        <w:rPr>
          <w:sz w:val="28"/>
        </w:rPr>
      </w:pPr>
      <w:r>
        <w:rPr>
          <w:sz w:val="28"/>
        </w:rPr>
        <w:t>головою</w:t>
      </w:r>
      <w:r>
        <w:rPr>
          <w:spacing w:val="1"/>
          <w:sz w:val="28"/>
        </w:rPr>
        <w:t xml:space="preserve"> </w:t>
      </w:r>
      <w:r>
        <w:rPr>
          <w:sz w:val="28"/>
        </w:rPr>
        <w:t>журі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обов’язковим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самоврядування.</w:t>
      </w:r>
    </w:p>
    <w:p w14:paraId="419669CF" w14:textId="77777777" w:rsidR="00294862" w:rsidRPr="00B55C31" w:rsidRDefault="00294862" w:rsidP="00294862">
      <w:pPr>
        <w:pStyle w:val="a4"/>
        <w:numPr>
          <w:ilvl w:val="1"/>
          <w:numId w:val="2"/>
        </w:numPr>
        <w:tabs>
          <w:tab w:val="left" w:pos="1286"/>
        </w:tabs>
        <w:spacing w:line="320" w:lineRule="exact"/>
        <w:ind w:left="567" w:firstLine="0"/>
        <w:rPr>
          <w:sz w:val="28"/>
        </w:rPr>
      </w:pPr>
      <w:r w:rsidRPr="00B55C31">
        <w:rPr>
          <w:sz w:val="28"/>
        </w:rPr>
        <w:t>Переможці</w:t>
      </w:r>
      <w:r w:rsidRPr="00B55C31">
        <w:rPr>
          <w:spacing w:val="37"/>
          <w:sz w:val="28"/>
        </w:rPr>
        <w:t xml:space="preserve"> </w:t>
      </w:r>
      <w:r w:rsidRPr="00B55C31">
        <w:rPr>
          <w:sz w:val="28"/>
        </w:rPr>
        <w:t>конкурсу</w:t>
      </w:r>
      <w:r w:rsidR="00B55C31" w:rsidRPr="00B55C31">
        <w:rPr>
          <w:sz w:val="28"/>
        </w:rPr>
        <w:t xml:space="preserve"> «Кращий викладач»</w:t>
      </w:r>
      <w:r w:rsidRPr="00B55C31">
        <w:rPr>
          <w:spacing w:val="101"/>
          <w:sz w:val="36"/>
        </w:rPr>
        <w:t xml:space="preserve"> </w:t>
      </w:r>
      <w:r w:rsidRPr="00B55C31">
        <w:rPr>
          <w:sz w:val="28"/>
        </w:rPr>
        <w:t>нагороджуються</w:t>
      </w:r>
      <w:r w:rsidRPr="00B55C31">
        <w:rPr>
          <w:spacing w:val="106"/>
          <w:sz w:val="28"/>
        </w:rPr>
        <w:t xml:space="preserve"> </w:t>
      </w:r>
      <w:r w:rsidRPr="00B55C31">
        <w:rPr>
          <w:sz w:val="28"/>
        </w:rPr>
        <w:t>Дипломами</w:t>
      </w:r>
      <w:r w:rsidRPr="00B55C31">
        <w:rPr>
          <w:spacing w:val="104"/>
          <w:sz w:val="28"/>
        </w:rPr>
        <w:t xml:space="preserve"> </w:t>
      </w:r>
      <w:r w:rsidRPr="00B55C31">
        <w:rPr>
          <w:sz w:val="28"/>
        </w:rPr>
        <w:t>І,</w:t>
      </w:r>
      <w:r w:rsidRPr="00B55C31">
        <w:rPr>
          <w:spacing w:val="105"/>
          <w:sz w:val="28"/>
        </w:rPr>
        <w:t xml:space="preserve"> </w:t>
      </w:r>
      <w:r w:rsidRPr="00B55C31">
        <w:rPr>
          <w:sz w:val="28"/>
        </w:rPr>
        <w:t>ІІ</w:t>
      </w:r>
      <w:r w:rsidRPr="00B55C31">
        <w:rPr>
          <w:spacing w:val="106"/>
          <w:sz w:val="28"/>
        </w:rPr>
        <w:t xml:space="preserve"> </w:t>
      </w:r>
      <w:r w:rsidRPr="00B55C31">
        <w:rPr>
          <w:sz w:val="28"/>
        </w:rPr>
        <w:t>та</w:t>
      </w:r>
      <w:r w:rsidRPr="00B55C31">
        <w:rPr>
          <w:spacing w:val="105"/>
          <w:sz w:val="28"/>
        </w:rPr>
        <w:t xml:space="preserve"> </w:t>
      </w:r>
      <w:r w:rsidRPr="00B55C31">
        <w:rPr>
          <w:sz w:val="28"/>
        </w:rPr>
        <w:t>ІІІ</w:t>
      </w:r>
      <w:r w:rsidRPr="00B55C31">
        <w:rPr>
          <w:spacing w:val="106"/>
          <w:sz w:val="28"/>
        </w:rPr>
        <w:t xml:space="preserve"> </w:t>
      </w:r>
      <w:r w:rsidRPr="00B55C31">
        <w:rPr>
          <w:sz w:val="28"/>
        </w:rPr>
        <w:t>ступеню</w:t>
      </w:r>
      <w:r w:rsidR="00B55C31" w:rsidRPr="00B55C31">
        <w:rPr>
          <w:sz w:val="28"/>
        </w:rPr>
        <w:t>.</w:t>
      </w:r>
    </w:p>
    <w:p w14:paraId="4265F9C6" w14:textId="77777777" w:rsidR="00B55C31" w:rsidRPr="00B55C31" w:rsidRDefault="00B55C31" w:rsidP="00B55C31">
      <w:pPr>
        <w:pStyle w:val="a3"/>
        <w:spacing w:before="163" w:line="360" w:lineRule="auto"/>
        <w:ind w:left="567" w:right="106"/>
        <w:jc w:val="both"/>
        <w:sectPr w:rsidR="00B55C31" w:rsidRPr="00B55C31" w:rsidSect="00F668B1">
          <w:type w:val="continuous"/>
          <w:pgSz w:w="11910" w:h="16840"/>
          <w:pgMar w:top="640" w:right="853" w:bottom="1560" w:left="900" w:header="708" w:footer="708" w:gutter="0"/>
          <w:cols w:space="720"/>
        </w:sectPr>
      </w:pPr>
      <w:r w:rsidRPr="00B55C31">
        <w:t xml:space="preserve">      За рекомендаціями організаційного комітету  можуть бути премійовані,  відповідно пункту 2.1-2.2 «Положення про преміювання» (додаток 5 до колективного договору Маріупольського державного університету)</w:t>
      </w:r>
      <w:r w:rsidR="00294862" w:rsidRPr="00B55C31">
        <w:t xml:space="preserve"> </w:t>
      </w:r>
      <w:r w:rsidR="006215CA" w:rsidRPr="00B55C31">
        <w:t xml:space="preserve"> </w:t>
      </w:r>
      <w:r w:rsidRPr="00B55C31">
        <w:t xml:space="preserve">  у розмірі від 50% до 100 % від посадового окладу.</w:t>
      </w:r>
    </w:p>
    <w:p w14:paraId="5D2BF705" w14:textId="77777777" w:rsidR="00F668B1" w:rsidRDefault="00F668B1" w:rsidP="00F668B1">
      <w:pPr>
        <w:pStyle w:val="1"/>
        <w:spacing w:before="1"/>
        <w:ind w:left="0"/>
      </w:pPr>
    </w:p>
    <w:p w14:paraId="7AB06FB4" w14:textId="77777777" w:rsidR="00F668B1" w:rsidRDefault="00F668B1" w:rsidP="00F668B1">
      <w:pPr>
        <w:pStyle w:val="1"/>
        <w:spacing w:before="1"/>
        <w:ind w:left="0"/>
      </w:pPr>
    </w:p>
    <w:p w14:paraId="5DBA3404" w14:textId="77777777" w:rsidR="00790ABE" w:rsidRDefault="00790ABE" w:rsidP="00790ABE">
      <w:pPr>
        <w:jc w:val="right"/>
        <w:rPr>
          <w:sz w:val="24"/>
          <w:szCs w:val="24"/>
        </w:rPr>
      </w:pPr>
      <w:r w:rsidRPr="008813B3">
        <w:rPr>
          <w:sz w:val="24"/>
          <w:szCs w:val="24"/>
        </w:rPr>
        <w:t>Додаток</w:t>
      </w:r>
      <w:r>
        <w:rPr>
          <w:sz w:val="24"/>
          <w:szCs w:val="24"/>
        </w:rPr>
        <w:t xml:space="preserve"> 1</w:t>
      </w:r>
      <w:r w:rsidRPr="008813B3">
        <w:rPr>
          <w:sz w:val="24"/>
          <w:szCs w:val="24"/>
        </w:rPr>
        <w:t xml:space="preserve"> </w:t>
      </w:r>
    </w:p>
    <w:p w14:paraId="4B6A5F62" w14:textId="77777777" w:rsidR="00790ABE" w:rsidRPr="008813B3" w:rsidRDefault="00790ABE" w:rsidP="00790ABE">
      <w:pPr>
        <w:jc w:val="right"/>
        <w:rPr>
          <w:sz w:val="24"/>
          <w:szCs w:val="24"/>
        </w:rPr>
      </w:pPr>
      <w:r w:rsidRPr="008813B3">
        <w:rPr>
          <w:sz w:val="24"/>
          <w:szCs w:val="24"/>
        </w:rPr>
        <w:t>до Положення</w:t>
      </w:r>
    </w:p>
    <w:p w14:paraId="4ADA1BF3" w14:textId="77777777" w:rsidR="00790ABE" w:rsidRPr="008813B3" w:rsidRDefault="00790ABE" w:rsidP="00790ABE">
      <w:pPr>
        <w:rPr>
          <w:sz w:val="24"/>
          <w:szCs w:val="24"/>
        </w:rPr>
      </w:pPr>
    </w:p>
    <w:p w14:paraId="2C6F21F4" w14:textId="77777777" w:rsidR="00790ABE" w:rsidRPr="00B37FCC" w:rsidRDefault="00790ABE" w:rsidP="00790ABE">
      <w:pPr>
        <w:jc w:val="center"/>
        <w:rPr>
          <w:b/>
          <w:sz w:val="24"/>
          <w:szCs w:val="24"/>
        </w:rPr>
      </w:pPr>
      <w:r w:rsidRPr="00B37FCC">
        <w:rPr>
          <w:b/>
          <w:sz w:val="24"/>
          <w:szCs w:val="24"/>
        </w:rPr>
        <w:t>Критерії оцінки професійної діяльності науково-педагогічного працівника</w:t>
      </w:r>
    </w:p>
    <w:p w14:paraId="3E765DF7" w14:textId="77777777" w:rsidR="00790ABE" w:rsidRPr="00B37FCC" w:rsidRDefault="00790ABE" w:rsidP="00790ABE">
      <w:pPr>
        <w:jc w:val="center"/>
        <w:rPr>
          <w:b/>
          <w:sz w:val="24"/>
          <w:szCs w:val="24"/>
        </w:rPr>
      </w:pPr>
      <w:r w:rsidRPr="00B37FCC">
        <w:rPr>
          <w:b/>
          <w:sz w:val="24"/>
          <w:szCs w:val="24"/>
        </w:rPr>
        <w:t>Маріупольського державного університету</w:t>
      </w:r>
    </w:p>
    <w:tbl>
      <w:tblPr>
        <w:tblStyle w:val="a5"/>
        <w:tblW w:w="10349" w:type="dxa"/>
        <w:tblInd w:w="-5" w:type="dxa"/>
        <w:tblLook w:val="04A0" w:firstRow="1" w:lastRow="0" w:firstColumn="1" w:lastColumn="0" w:noHBand="0" w:noVBand="1"/>
      </w:tblPr>
      <w:tblGrid>
        <w:gridCol w:w="921"/>
        <w:gridCol w:w="6167"/>
        <w:gridCol w:w="1701"/>
        <w:gridCol w:w="1560"/>
      </w:tblGrid>
      <w:tr w:rsidR="00790ABE" w:rsidRPr="008813B3" w14:paraId="4AD6E4C2" w14:textId="77777777" w:rsidTr="004E6D35">
        <w:tc>
          <w:tcPr>
            <w:tcW w:w="921" w:type="dxa"/>
          </w:tcPr>
          <w:p w14:paraId="5DFF9BC7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№ з/п</w:t>
            </w:r>
          </w:p>
        </w:tc>
        <w:tc>
          <w:tcPr>
            <w:tcW w:w="6167" w:type="dxa"/>
          </w:tcPr>
          <w:p w14:paraId="32081356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 xml:space="preserve">Зміст критеріїв оцінювання діяльності науково-педагогічного працівника </w:t>
            </w:r>
          </w:p>
        </w:tc>
        <w:tc>
          <w:tcPr>
            <w:tcW w:w="1701" w:type="dxa"/>
          </w:tcPr>
          <w:p w14:paraId="7ADA8F3F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Оцінка за кожне досягнення (бали)</w:t>
            </w:r>
          </w:p>
        </w:tc>
        <w:tc>
          <w:tcPr>
            <w:tcW w:w="1560" w:type="dxa"/>
          </w:tcPr>
          <w:p w14:paraId="2DB66F41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фактично набраних балів</w:t>
            </w:r>
          </w:p>
        </w:tc>
      </w:tr>
      <w:tr w:rsidR="00790ABE" w:rsidRPr="008813B3" w14:paraId="4AFC5581" w14:textId="77777777" w:rsidTr="004E6D35">
        <w:tc>
          <w:tcPr>
            <w:tcW w:w="921" w:type="dxa"/>
          </w:tcPr>
          <w:p w14:paraId="3112BFA4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1.</w:t>
            </w:r>
          </w:p>
        </w:tc>
        <w:tc>
          <w:tcPr>
            <w:tcW w:w="6167" w:type="dxa"/>
          </w:tcPr>
          <w:p w14:paraId="374ED643" w14:textId="77777777" w:rsidR="00790ABE" w:rsidRPr="008813B3" w:rsidRDefault="00790ABE" w:rsidP="00F54898">
            <w:pPr>
              <w:jc w:val="both"/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 xml:space="preserve">Наявність наукових публікацій у періодичних виданнях, які включені до наукометричних баз Scopus або Web of Science Core Collection </w:t>
            </w:r>
          </w:p>
        </w:tc>
        <w:tc>
          <w:tcPr>
            <w:tcW w:w="1701" w:type="dxa"/>
          </w:tcPr>
          <w:p w14:paraId="667EA074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22DE735C" w14:textId="77777777" w:rsidR="00790ABE" w:rsidRPr="008813B3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8813B3" w14:paraId="0CF723F4" w14:textId="77777777" w:rsidTr="004E6D35">
        <w:tc>
          <w:tcPr>
            <w:tcW w:w="921" w:type="dxa"/>
          </w:tcPr>
          <w:p w14:paraId="4D6921D6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2.</w:t>
            </w:r>
          </w:p>
        </w:tc>
        <w:tc>
          <w:tcPr>
            <w:tcW w:w="6167" w:type="dxa"/>
          </w:tcPr>
          <w:p w14:paraId="5543DEC4" w14:textId="77777777" w:rsidR="00790ABE" w:rsidRPr="008813B3" w:rsidRDefault="00790ABE" w:rsidP="00F54898">
            <w:pPr>
              <w:jc w:val="both"/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 xml:space="preserve">Наявність наукових публікацій у наукових виданнях, включених до переліку наукових фахових видань України </w:t>
            </w:r>
          </w:p>
        </w:tc>
        <w:tc>
          <w:tcPr>
            <w:tcW w:w="1701" w:type="dxa"/>
          </w:tcPr>
          <w:p w14:paraId="27C5DEBF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CFEFB2F" w14:textId="77777777" w:rsidR="00790ABE" w:rsidRPr="008813B3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8813B3" w14:paraId="52098D2E" w14:textId="77777777" w:rsidTr="004E6D35">
        <w:tc>
          <w:tcPr>
            <w:tcW w:w="921" w:type="dxa"/>
          </w:tcPr>
          <w:p w14:paraId="002AEE15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3.</w:t>
            </w:r>
          </w:p>
        </w:tc>
        <w:tc>
          <w:tcPr>
            <w:tcW w:w="6167" w:type="dxa"/>
          </w:tcPr>
          <w:p w14:paraId="09FC5614" w14:textId="77777777" w:rsidR="00790ABE" w:rsidRPr="00690DBC" w:rsidRDefault="00790ABE" w:rsidP="00F54898">
            <w:pPr>
              <w:jc w:val="both"/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 xml:space="preserve">Наявність виданого підручника чи навчального посібника або монографії </w:t>
            </w:r>
          </w:p>
        </w:tc>
        <w:tc>
          <w:tcPr>
            <w:tcW w:w="1701" w:type="dxa"/>
          </w:tcPr>
          <w:p w14:paraId="307EE475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0F0F1E49" w14:textId="77777777" w:rsidR="00790ABE" w:rsidRPr="008813B3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8813B3" w14:paraId="227A3DB5" w14:textId="77777777" w:rsidTr="004E6D35">
        <w:tc>
          <w:tcPr>
            <w:tcW w:w="921" w:type="dxa"/>
          </w:tcPr>
          <w:p w14:paraId="5379F7D0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4</w:t>
            </w:r>
          </w:p>
        </w:tc>
        <w:tc>
          <w:tcPr>
            <w:tcW w:w="6167" w:type="dxa"/>
          </w:tcPr>
          <w:p w14:paraId="0924BD7C" w14:textId="77777777" w:rsidR="00790ABE" w:rsidRPr="008813B3" w:rsidRDefault="00790ABE" w:rsidP="00F54898">
            <w:pPr>
              <w:jc w:val="both"/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 xml:space="preserve">Наукове керівництво (консультування) здобувача, який одержав документ про присудження наукового ступеня </w:t>
            </w:r>
          </w:p>
        </w:tc>
        <w:tc>
          <w:tcPr>
            <w:tcW w:w="1701" w:type="dxa"/>
          </w:tcPr>
          <w:p w14:paraId="6185E622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68DA8702" w14:textId="77777777" w:rsidR="00790ABE" w:rsidRPr="008813B3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8813B3" w14:paraId="017E486F" w14:textId="77777777" w:rsidTr="004E6D35">
        <w:tc>
          <w:tcPr>
            <w:tcW w:w="921" w:type="dxa"/>
          </w:tcPr>
          <w:p w14:paraId="469E0466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5</w:t>
            </w:r>
          </w:p>
        </w:tc>
        <w:tc>
          <w:tcPr>
            <w:tcW w:w="6167" w:type="dxa"/>
          </w:tcPr>
          <w:p w14:paraId="371B8703" w14:textId="77777777" w:rsidR="00790ABE" w:rsidRPr="008813B3" w:rsidRDefault="00790ABE" w:rsidP="00F54898">
            <w:pPr>
              <w:jc w:val="both"/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Участь у міжнародних наукових проектах, залучення до міжнародної експертизи, наявність званн</w:t>
            </w:r>
            <w:r>
              <w:rPr>
                <w:sz w:val="24"/>
                <w:szCs w:val="24"/>
              </w:rPr>
              <w:t>я “суддя міжнародної категорії”</w:t>
            </w:r>
          </w:p>
        </w:tc>
        <w:tc>
          <w:tcPr>
            <w:tcW w:w="1701" w:type="dxa"/>
          </w:tcPr>
          <w:p w14:paraId="36173C48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25</w:t>
            </w:r>
          </w:p>
          <w:p w14:paraId="347066DB" w14:textId="77777777" w:rsidR="00790ABE" w:rsidRPr="008813B3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726AB16" w14:textId="77777777" w:rsidR="00790ABE" w:rsidRPr="008813B3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8813B3" w14:paraId="52D8CED9" w14:textId="77777777" w:rsidTr="004E6D35">
        <w:tc>
          <w:tcPr>
            <w:tcW w:w="921" w:type="dxa"/>
          </w:tcPr>
          <w:p w14:paraId="64AD6AD7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6.</w:t>
            </w:r>
          </w:p>
        </w:tc>
        <w:tc>
          <w:tcPr>
            <w:tcW w:w="6167" w:type="dxa"/>
          </w:tcPr>
          <w:p w14:paraId="6BE8B3DD" w14:textId="77777777" w:rsidR="00790ABE" w:rsidRPr="008813B3" w:rsidRDefault="00790ABE" w:rsidP="00F54898">
            <w:pPr>
              <w:jc w:val="both"/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 xml:space="preserve">Проведення навчальних занять із спеціальних дисциплін іноземною мовою в обсязі не менше 50 аудиторних годин на навчальний рік </w:t>
            </w:r>
          </w:p>
        </w:tc>
        <w:tc>
          <w:tcPr>
            <w:tcW w:w="1701" w:type="dxa"/>
          </w:tcPr>
          <w:p w14:paraId="594910F5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631C6197" w14:textId="77777777" w:rsidR="00790ABE" w:rsidRPr="008813B3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8813B3" w14:paraId="274F7EE3" w14:textId="77777777" w:rsidTr="004E6D35">
        <w:tc>
          <w:tcPr>
            <w:tcW w:w="921" w:type="dxa"/>
          </w:tcPr>
          <w:p w14:paraId="6284315F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7</w:t>
            </w:r>
          </w:p>
        </w:tc>
        <w:tc>
          <w:tcPr>
            <w:tcW w:w="6167" w:type="dxa"/>
          </w:tcPr>
          <w:p w14:paraId="046701DA" w14:textId="77777777" w:rsidR="00790ABE" w:rsidRPr="008813B3" w:rsidRDefault="00790ABE" w:rsidP="00F54898">
            <w:pPr>
              <w:jc w:val="both"/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 xml:space="preserve"> 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 освіти Акредитаційної комісії, або трьох експертних комісій </w:t>
            </w:r>
            <w:r>
              <w:rPr>
                <w:sz w:val="24"/>
                <w:szCs w:val="24"/>
              </w:rPr>
              <w:t xml:space="preserve"> </w:t>
            </w:r>
            <w:r w:rsidRPr="008813B3">
              <w:rPr>
                <w:sz w:val="24"/>
                <w:szCs w:val="24"/>
              </w:rPr>
              <w:t xml:space="preserve">МОН/зазначеного Агентства, або Науково-методичної ради/науково методичних комісій </w:t>
            </w:r>
            <w:r>
              <w:rPr>
                <w:sz w:val="24"/>
                <w:szCs w:val="24"/>
              </w:rPr>
              <w:t>(підкомісій) з вищої освіти МОН</w:t>
            </w:r>
          </w:p>
        </w:tc>
        <w:tc>
          <w:tcPr>
            <w:tcW w:w="1701" w:type="dxa"/>
          </w:tcPr>
          <w:p w14:paraId="7EBEB0BA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748EDA09" w14:textId="77777777" w:rsidR="00790ABE" w:rsidRPr="008813B3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8813B3" w14:paraId="3532BEFC" w14:textId="77777777" w:rsidTr="004E6D35">
        <w:tc>
          <w:tcPr>
            <w:tcW w:w="921" w:type="dxa"/>
          </w:tcPr>
          <w:p w14:paraId="2FC3886F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8</w:t>
            </w:r>
          </w:p>
        </w:tc>
        <w:tc>
          <w:tcPr>
            <w:tcW w:w="6167" w:type="dxa"/>
          </w:tcPr>
          <w:p w14:paraId="7B55C61D" w14:textId="77777777" w:rsidR="00790ABE" w:rsidRPr="008813B3" w:rsidRDefault="00790ABE" w:rsidP="00F54898">
            <w:pPr>
              <w:jc w:val="both"/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 xml:space="preserve"> Виконання функцій наукового керівника або відповідального виконавця  наукової теми (проекту), або головного редактора/члена редакційної  колегії наукового видання, включеного до переліку наукових фахових  видань України, або іноземного </w:t>
            </w:r>
            <w:r>
              <w:rPr>
                <w:sz w:val="24"/>
                <w:szCs w:val="24"/>
              </w:rPr>
              <w:t>рецензованого наукового видання</w:t>
            </w:r>
          </w:p>
        </w:tc>
        <w:tc>
          <w:tcPr>
            <w:tcW w:w="1701" w:type="dxa"/>
          </w:tcPr>
          <w:p w14:paraId="249E44CB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66C1D5C4" w14:textId="77777777" w:rsidR="00790ABE" w:rsidRPr="008813B3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8813B3" w14:paraId="0E4D31B8" w14:textId="77777777" w:rsidTr="004E6D35">
        <w:tc>
          <w:tcPr>
            <w:tcW w:w="921" w:type="dxa"/>
          </w:tcPr>
          <w:p w14:paraId="76D589E8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9</w:t>
            </w:r>
          </w:p>
        </w:tc>
        <w:tc>
          <w:tcPr>
            <w:tcW w:w="6167" w:type="dxa"/>
          </w:tcPr>
          <w:p w14:paraId="79188A9B" w14:textId="77777777" w:rsidR="00790ABE" w:rsidRPr="008813B3" w:rsidRDefault="00790ABE" w:rsidP="00F54898">
            <w:pPr>
              <w:jc w:val="both"/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 xml:space="preserve"> Керівництво школярем, який зайняв призове місце III-IV етапу Всеукраїнських учнівських олімпіад з базових навчальних предметів, II III етапу Всеукраїнських конкурсів-захистів науково-дослідницьких </w:t>
            </w:r>
            <w:r>
              <w:rPr>
                <w:sz w:val="24"/>
                <w:szCs w:val="24"/>
              </w:rPr>
              <w:t xml:space="preserve"> </w:t>
            </w:r>
            <w:r w:rsidRPr="008813B3">
              <w:rPr>
                <w:sz w:val="24"/>
                <w:szCs w:val="24"/>
              </w:rPr>
              <w:t xml:space="preserve">робіт учнів - членів Національного центру “Мала академія наук </w:t>
            </w:r>
            <w:r>
              <w:rPr>
                <w:sz w:val="24"/>
                <w:szCs w:val="24"/>
              </w:rPr>
              <w:t xml:space="preserve"> </w:t>
            </w:r>
            <w:r w:rsidRPr="008813B3">
              <w:rPr>
                <w:sz w:val="24"/>
                <w:szCs w:val="24"/>
              </w:rPr>
              <w:t>України”; участь у журі олімпіад чи конкурсів “Мала академія наук</w:t>
            </w:r>
            <w:r>
              <w:rPr>
                <w:sz w:val="24"/>
                <w:szCs w:val="24"/>
              </w:rPr>
              <w:t xml:space="preserve"> України”</w:t>
            </w:r>
          </w:p>
        </w:tc>
        <w:tc>
          <w:tcPr>
            <w:tcW w:w="1701" w:type="dxa"/>
          </w:tcPr>
          <w:p w14:paraId="3D8A49EE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D42FF68" w14:textId="77777777" w:rsidR="00790ABE" w:rsidRPr="008813B3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8813B3" w14:paraId="28860FB0" w14:textId="77777777" w:rsidTr="004E6D35">
        <w:tc>
          <w:tcPr>
            <w:tcW w:w="921" w:type="dxa"/>
          </w:tcPr>
          <w:p w14:paraId="427919EA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10</w:t>
            </w:r>
          </w:p>
        </w:tc>
        <w:tc>
          <w:tcPr>
            <w:tcW w:w="6167" w:type="dxa"/>
          </w:tcPr>
          <w:p w14:paraId="3AE3F715" w14:textId="77777777" w:rsidR="00790ABE" w:rsidRPr="008813B3" w:rsidRDefault="00790ABE" w:rsidP="00F54898">
            <w:pPr>
              <w:jc w:val="both"/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 xml:space="preserve"> Організаційна робота у закладах освіти на посадах керівника </w:t>
            </w:r>
          </w:p>
          <w:p w14:paraId="568AA8A2" w14:textId="77777777" w:rsidR="00790ABE" w:rsidRPr="008813B3" w:rsidRDefault="00790ABE" w:rsidP="00F548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(заступника керівника) закладу </w:t>
            </w:r>
            <w:r w:rsidRPr="008813B3">
              <w:rPr>
                <w:sz w:val="24"/>
                <w:szCs w:val="24"/>
              </w:rPr>
              <w:t>освіти/інституту/факультету/</w:t>
            </w:r>
            <w:r>
              <w:rPr>
                <w:sz w:val="24"/>
                <w:szCs w:val="24"/>
              </w:rPr>
              <w:t xml:space="preserve"> відділення  </w:t>
            </w:r>
            <w:r w:rsidRPr="008813B3">
              <w:rPr>
                <w:sz w:val="24"/>
                <w:szCs w:val="24"/>
              </w:rPr>
              <w:t>(наукової установи)/ філії/кафедри</w:t>
            </w:r>
            <w:r>
              <w:rPr>
                <w:sz w:val="24"/>
                <w:szCs w:val="24"/>
              </w:rPr>
              <w:t xml:space="preserve"> або іншого відповідального за  </w:t>
            </w:r>
            <w:r w:rsidRPr="008813B3">
              <w:rPr>
                <w:sz w:val="24"/>
                <w:szCs w:val="24"/>
              </w:rPr>
              <w:t xml:space="preserve">підготовку здобувачів вищої освіти підрозділу/відділу (наукової  </w:t>
            </w:r>
            <w:r>
              <w:rPr>
                <w:sz w:val="24"/>
                <w:szCs w:val="24"/>
              </w:rPr>
              <w:t xml:space="preserve"> </w:t>
            </w:r>
            <w:r w:rsidRPr="008813B3">
              <w:rPr>
                <w:sz w:val="24"/>
                <w:szCs w:val="24"/>
              </w:rPr>
              <w:t>установи)/на</w:t>
            </w:r>
            <w:r>
              <w:rPr>
                <w:sz w:val="24"/>
                <w:szCs w:val="24"/>
              </w:rPr>
              <w:t xml:space="preserve">вчально-методичного управління </w:t>
            </w:r>
            <w:r w:rsidRPr="008813B3">
              <w:rPr>
                <w:sz w:val="24"/>
                <w:szCs w:val="24"/>
              </w:rPr>
              <w:t>(відділу)/лабораторії/іншого навча</w:t>
            </w:r>
            <w:r>
              <w:rPr>
                <w:sz w:val="24"/>
                <w:szCs w:val="24"/>
              </w:rPr>
              <w:t xml:space="preserve">льно-наукового </w:t>
            </w:r>
            <w:r>
              <w:rPr>
                <w:sz w:val="24"/>
                <w:szCs w:val="24"/>
              </w:rPr>
              <w:lastRenderedPageBreak/>
              <w:t xml:space="preserve">(інноваційного) </w:t>
            </w:r>
            <w:r w:rsidRPr="008813B3">
              <w:rPr>
                <w:sz w:val="24"/>
                <w:szCs w:val="24"/>
              </w:rPr>
              <w:t>структурного підрозділу/вченого секрета</w:t>
            </w:r>
            <w:r>
              <w:rPr>
                <w:sz w:val="24"/>
                <w:szCs w:val="24"/>
              </w:rPr>
              <w:t xml:space="preserve">ря закладу освіти (факультету, </w:t>
            </w:r>
            <w:r w:rsidRPr="008813B3">
              <w:rPr>
                <w:sz w:val="24"/>
                <w:szCs w:val="24"/>
              </w:rPr>
              <w:t>інституту)/відповідального секрета</w:t>
            </w:r>
            <w:r>
              <w:rPr>
                <w:sz w:val="24"/>
                <w:szCs w:val="24"/>
              </w:rPr>
              <w:t xml:space="preserve">ря приймальної комісії та його </w:t>
            </w:r>
            <w:r w:rsidRPr="008813B3">
              <w:rPr>
                <w:sz w:val="24"/>
                <w:szCs w:val="24"/>
              </w:rPr>
              <w:t>заступника</w:t>
            </w:r>
          </w:p>
        </w:tc>
        <w:tc>
          <w:tcPr>
            <w:tcW w:w="1701" w:type="dxa"/>
          </w:tcPr>
          <w:p w14:paraId="20743E0C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14:paraId="267D1B1E" w14:textId="77777777" w:rsidR="00790ABE" w:rsidRPr="008813B3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8813B3" w14:paraId="1DF9A603" w14:textId="77777777" w:rsidTr="004E6D35">
        <w:tc>
          <w:tcPr>
            <w:tcW w:w="921" w:type="dxa"/>
          </w:tcPr>
          <w:p w14:paraId="3A1498D9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167" w:type="dxa"/>
          </w:tcPr>
          <w:p w14:paraId="4338825E" w14:textId="77777777" w:rsidR="00790ABE" w:rsidRPr="008813B3" w:rsidRDefault="00790ABE" w:rsidP="00F54898">
            <w:pPr>
              <w:jc w:val="both"/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 xml:space="preserve">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рад); </w:t>
            </w:r>
          </w:p>
        </w:tc>
        <w:tc>
          <w:tcPr>
            <w:tcW w:w="1701" w:type="dxa"/>
          </w:tcPr>
          <w:p w14:paraId="69EE1934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6E49BD8C" w14:textId="77777777" w:rsidR="00790ABE" w:rsidRPr="008813B3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8813B3" w14:paraId="65D83AC0" w14:textId="77777777" w:rsidTr="004E6D35">
        <w:tc>
          <w:tcPr>
            <w:tcW w:w="921" w:type="dxa"/>
          </w:tcPr>
          <w:p w14:paraId="0D628833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12.</w:t>
            </w:r>
          </w:p>
        </w:tc>
        <w:tc>
          <w:tcPr>
            <w:tcW w:w="6167" w:type="dxa"/>
          </w:tcPr>
          <w:p w14:paraId="180FCE78" w14:textId="77777777" w:rsidR="00790ABE" w:rsidRPr="008813B3" w:rsidRDefault="00790ABE" w:rsidP="00F54898">
            <w:pPr>
              <w:jc w:val="both"/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 xml:space="preserve">Наявність не менше п’яти авторських свідоцтв та/або патентів загальною кількістю два досягнення </w:t>
            </w:r>
          </w:p>
        </w:tc>
        <w:tc>
          <w:tcPr>
            <w:tcW w:w="1701" w:type="dxa"/>
          </w:tcPr>
          <w:p w14:paraId="31707F14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3C7DF8F" w14:textId="77777777" w:rsidR="00790ABE" w:rsidRPr="008813B3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8813B3" w14:paraId="17559C09" w14:textId="77777777" w:rsidTr="004E6D35">
        <w:tc>
          <w:tcPr>
            <w:tcW w:w="921" w:type="dxa"/>
          </w:tcPr>
          <w:p w14:paraId="3352D4BB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13.</w:t>
            </w:r>
          </w:p>
        </w:tc>
        <w:tc>
          <w:tcPr>
            <w:tcW w:w="6167" w:type="dxa"/>
          </w:tcPr>
          <w:p w14:paraId="0BB7E2E1" w14:textId="77777777" w:rsidR="00790ABE" w:rsidRPr="008813B3" w:rsidRDefault="00790ABE" w:rsidP="00F54898">
            <w:pPr>
              <w:jc w:val="both"/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 xml:space="preserve">Наявність виданих навчально-методичних посібників/посібників для самостійної роботи здобувачів вищої освіти та дистанційного навчання, конспектів лекцій/практикумів/методичних вказівок/рекомендацій загальною кількістю три найменування </w:t>
            </w:r>
          </w:p>
        </w:tc>
        <w:tc>
          <w:tcPr>
            <w:tcW w:w="1701" w:type="dxa"/>
          </w:tcPr>
          <w:p w14:paraId="28877628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FCC9AA5" w14:textId="77777777" w:rsidR="00790ABE" w:rsidRPr="008813B3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8813B3" w14:paraId="7A5E2E3E" w14:textId="77777777" w:rsidTr="004E6D35">
        <w:tc>
          <w:tcPr>
            <w:tcW w:w="921" w:type="dxa"/>
          </w:tcPr>
          <w:p w14:paraId="4A4FD4EB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14.</w:t>
            </w:r>
          </w:p>
        </w:tc>
        <w:tc>
          <w:tcPr>
            <w:tcW w:w="6167" w:type="dxa"/>
          </w:tcPr>
          <w:p w14:paraId="73A8186E" w14:textId="77777777" w:rsidR="00790ABE" w:rsidRPr="008813B3" w:rsidRDefault="00790ABE" w:rsidP="00F54898">
            <w:pPr>
              <w:jc w:val="both"/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 xml:space="preserve"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Паралімпійських іграх, </w:t>
            </w:r>
            <w:r>
              <w:rPr>
                <w:sz w:val="24"/>
                <w:szCs w:val="24"/>
              </w:rPr>
              <w:t xml:space="preserve"> </w:t>
            </w:r>
            <w:r w:rsidRPr="008813B3">
              <w:rPr>
                <w:sz w:val="24"/>
                <w:szCs w:val="24"/>
              </w:rPr>
              <w:t xml:space="preserve">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 </w:t>
            </w:r>
          </w:p>
        </w:tc>
        <w:tc>
          <w:tcPr>
            <w:tcW w:w="1701" w:type="dxa"/>
          </w:tcPr>
          <w:p w14:paraId="12BE24BB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8813B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2393DBA6" w14:textId="77777777" w:rsidR="00790ABE" w:rsidRPr="008813B3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8813B3" w14:paraId="7C67550C" w14:textId="77777777" w:rsidTr="004E6D35">
        <w:tc>
          <w:tcPr>
            <w:tcW w:w="921" w:type="dxa"/>
          </w:tcPr>
          <w:p w14:paraId="0A20F08B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>15.</w:t>
            </w:r>
          </w:p>
        </w:tc>
        <w:tc>
          <w:tcPr>
            <w:tcW w:w="6167" w:type="dxa"/>
          </w:tcPr>
          <w:p w14:paraId="2CB8CD41" w14:textId="77777777" w:rsidR="00790ABE" w:rsidRPr="008813B3" w:rsidRDefault="00790ABE" w:rsidP="00F54898">
            <w:pPr>
              <w:jc w:val="both"/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 xml:space="preserve"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 </w:t>
            </w:r>
          </w:p>
        </w:tc>
        <w:tc>
          <w:tcPr>
            <w:tcW w:w="1701" w:type="dxa"/>
          </w:tcPr>
          <w:p w14:paraId="48A6F866" w14:textId="77777777" w:rsidR="00790ABE" w:rsidRPr="008813B3" w:rsidRDefault="00790ABE" w:rsidP="00F54898">
            <w:pPr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8944D53" w14:textId="77777777" w:rsidR="00790ABE" w:rsidRPr="00690DBC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8813B3" w14:paraId="105CDA50" w14:textId="77777777" w:rsidTr="004E6D35">
        <w:tc>
          <w:tcPr>
            <w:tcW w:w="921" w:type="dxa"/>
          </w:tcPr>
          <w:p w14:paraId="23369CC8" w14:textId="77777777" w:rsidR="00790ABE" w:rsidRPr="00690DBC" w:rsidRDefault="00790ABE" w:rsidP="00F54898">
            <w:pPr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>16.</w:t>
            </w:r>
          </w:p>
        </w:tc>
        <w:tc>
          <w:tcPr>
            <w:tcW w:w="6167" w:type="dxa"/>
          </w:tcPr>
          <w:p w14:paraId="01295C08" w14:textId="77777777" w:rsidR="00790ABE" w:rsidRPr="00690DBC" w:rsidRDefault="00790ABE" w:rsidP="00F54898">
            <w:pPr>
              <w:jc w:val="both"/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 xml:space="preserve">Участь у професійних об’єднаннях за спеціальністю  </w:t>
            </w:r>
          </w:p>
        </w:tc>
        <w:tc>
          <w:tcPr>
            <w:tcW w:w="1701" w:type="dxa"/>
          </w:tcPr>
          <w:p w14:paraId="2ABC5B4D" w14:textId="77777777" w:rsidR="00790ABE" w:rsidRPr="00690DBC" w:rsidRDefault="00790ABE" w:rsidP="00F54898">
            <w:pPr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17075BE3" w14:textId="77777777" w:rsidR="00790ABE" w:rsidRPr="00690DBC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8813B3" w14:paraId="7246788F" w14:textId="77777777" w:rsidTr="004E6D35">
        <w:tc>
          <w:tcPr>
            <w:tcW w:w="921" w:type="dxa"/>
          </w:tcPr>
          <w:p w14:paraId="552FEBCA" w14:textId="77777777" w:rsidR="00790ABE" w:rsidRPr="00690DBC" w:rsidRDefault="00790ABE" w:rsidP="00F54898">
            <w:pPr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>17.</w:t>
            </w:r>
          </w:p>
        </w:tc>
        <w:tc>
          <w:tcPr>
            <w:tcW w:w="6167" w:type="dxa"/>
          </w:tcPr>
          <w:p w14:paraId="2A7599D6" w14:textId="77777777" w:rsidR="00790ABE" w:rsidRPr="00690DBC" w:rsidRDefault="00790ABE" w:rsidP="00F54898">
            <w:pPr>
              <w:jc w:val="both"/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 xml:space="preserve">Досвід практичної роботи за спеціальністю не менше п’яти років  </w:t>
            </w:r>
          </w:p>
        </w:tc>
        <w:tc>
          <w:tcPr>
            <w:tcW w:w="1701" w:type="dxa"/>
          </w:tcPr>
          <w:p w14:paraId="7C9B62AE" w14:textId="77777777" w:rsidR="00790ABE" w:rsidRPr="00690DBC" w:rsidRDefault="00790ABE" w:rsidP="00F54898">
            <w:pPr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7025B966" w14:textId="77777777" w:rsidR="00790ABE" w:rsidRPr="00690DBC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8813B3" w14:paraId="0BC49ACB" w14:textId="77777777" w:rsidTr="004E6D35">
        <w:tc>
          <w:tcPr>
            <w:tcW w:w="921" w:type="dxa"/>
          </w:tcPr>
          <w:p w14:paraId="148C058E" w14:textId="77777777" w:rsidR="00790ABE" w:rsidRPr="00690DBC" w:rsidRDefault="00790ABE" w:rsidP="00F54898">
            <w:pPr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>18.</w:t>
            </w:r>
          </w:p>
        </w:tc>
        <w:tc>
          <w:tcPr>
            <w:tcW w:w="6167" w:type="dxa"/>
          </w:tcPr>
          <w:p w14:paraId="5ABDD8F3" w14:textId="77777777" w:rsidR="00790ABE" w:rsidRPr="00690DBC" w:rsidRDefault="00790ABE" w:rsidP="00F54898">
            <w:pPr>
              <w:jc w:val="both"/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>Наукове консультування установ, підприємств, організацій протягом не менше двох років.</w:t>
            </w:r>
          </w:p>
        </w:tc>
        <w:tc>
          <w:tcPr>
            <w:tcW w:w="1701" w:type="dxa"/>
          </w:tcPr>
          <w:p w14:paraId="4038BD3E" w14:textId="77777777" w:rsidR="00790ABE" w:rsidRPr="00690DBC" w:rsidRDefault="00790ABE" w:rsidP="00F54898">
            <w:pPr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5BC0BAA1" w14:textId="77777777" w:rsidR="00790ABE" w:rsidRPr="00690DBC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8813B3" w14:paraId="638FFFB6" w14:textId="77777777" w:rsidTr="004E6D35">
        <w:tc>
          <w:tcPr>
            <w:tcW w:w="921" w:type="dxa"/>
          </w:tcPr>
          <w:p w14:paraId="10730B3B" w14:textId="77777777" w:rsidR="00790ABE" w:rsidRPr="00690DBC" w:rsidRDefault="00790ABE" w:rsidP="00F54898">
            <w:pPr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>19.</w:t>
            </w:r>
          </w:p>
        </w:tc>
        <w:tc>
          <w:tcPr>
            <w:tcW w:w="6167" w:type="dxa"/>
          </w:tcPr>
          <w:p w14:paraId="288293BA" w14:textId="77777777" w:rsidR="00790ABE" w:rsidRPr="00690DBC" w:rsidRDefault="00790ABE" w:rsidP="00F54898">
            <w:pPr>
              <w:jc w:val="both"/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>Стажування, проведення навчальних занять, не менше трьох місяців, в іноземних закладах вищої освіти (наукових установах) за межами України</w:t>
            </w:r>
          </w:p>
        </w:tc>
        <w:tc>
          <w:tcPr>
            <w:tcW w:w="1701" w:type="dxa"/>
          </w:tcPr>
          <w:p w14:paraId="346A1060" w14:textId="77777777" w:rsidR="00790ABE" w:rsidRPr="00690DBC" w:rsidRDefault="00790ABE" w:rsidP="00F54898">
            <w:pPr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6403097D" w14:textId="77777777" w:rsidR="00790ABE" w:rsidRPr="00690DBC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8813B3" w14:paraId="51FAFC19" w14:textId="77777777" w:rsidTr="004E6D35">
        <w:tc>
          <w:tcPr>
            <w:tcW w:w="921" w:type="dxa"/>
          </w:tcPr>
          <w:p w14:paraId="2651DA43" w14:textId="77777777" w:rsidR="00790ABE" w:rsidRPr="00690DBC" w:rsidRDefault="00790ABE" w:rsidP="00F54898">
            <w:pPr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 xml:space="preserve">20. </w:t>
            </w:r>
          </w:p>
          <w:p w14:paraId="2D2EFA75" w14:textId="77777777" w:rsidR="00790ABE" w:rsidRPr="00690DBC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6167" w:type="dxa"/>
          </w:tcPr>
          <w:p w14:paraId="7E4B243B" w14:textId="77777777" w:rsidR="00790ABE" w:rsidRPr="00690DBC" w:rsidRDefault="00790ABE" w:rsidP="00F54898">
            <w:pPr>
              <w:jc w:val="both"/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 xml:space="preserve">Наявність індексів Гірша у наукометричних базах Scopus, Web of </w:t>
            </w:r>
            <w:r>
              <w:rPr>
                <w:sz w:val="24"/>
                <w:szCs w:val="24"/>
              </w:rPr>
              <w:t xml:space="preserve"> </w:t>
            </w:r>
            <w:r w:rsidRPr="00690DBC">
              <w:rPr>
                <w:sz w:val="24"/>
                <w:szCs w:val="24"/>
              </w:rPr>
              <w:t xml:space="preserve">Science </w:t>
            </w:r>
          </w:p>
        </w:tc>
        <w:tc>
          <w:tcPr>
            <w:tcW w:w="1701" w:type="dxa"/>
          </w:tcPr>
          <w:p w14:paraId="23B9E173" w14:textId="77777777" w:rsidR="00790ABE" w:rsidRPr="00690DBC" w:rsidRDefault="00790ABE" w:rsidP="00F54898">
            <w:pPr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>H1=10</w:t>
            </w:r>
          </w:p>
          <w:p w14:paraId="2D0AAF8D" w14:textId="77777777" w:rsidR="00790ABE" w:rsidRPr="00690DBC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DFD8599" w14:textId="77777777" w:rsidR="00790ABE" w:rsidRPr="00690DBC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8813B3" w14:paraId="34AB5048" w14:textId="77777777" w:rsidTr="004E6D35">
        <w:tc>
          <w:tcPr>
            <w:tcW w:w="921" w:type="dxa"/>
          </w:tcPr>
          <w:p w14:paraId="24A629CB" w14:textId="77777777" w:rsidR="00790ABE" w:rsidRPr="00690DBC" w:rsidRDefault="00790ABE" w:rsidP="00F54898">
            <w:pPr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>21</w:t>
            </w:r>
          </w:p>
        </w:tc>
        <w:tc>
          <w:tcPr>
            <w:tcW w:w="6167" w:type="dxa"/>
          </w:tcPr>
          <w:p w14:paraId="159E1B01" w14:textId="77777777" w:rsidR="00790ABE" w:rsidRPr="00690DBC" w:rsidRDefault="00790ABE" w:rsidP="00F54898">
            <w:pPr>
              <w:jc w:val="both"/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 xml:space="preserve">Наявність у науково-педагогічного працівника іноземних та </w:t>
            </w:r>
          </w:p>
          <w:p w14:paraId="6D7EA910" w14:textId="77777777" w:rsidR="00790ABE" w:rsidRPr="00690DBC" w:rsidRDefault="00790ABE" w:rsidP="00F54898">
            <w:pPr>
              <w:jc w:val="both"/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>міжнародних акредитацій</w:t>
            </w:r>
          </w:p>
        </w:tc>
        <w:tc>
          <w:tcPr>
            <w:tcW w:w="1701" w:type="dxa"/>
          </w:tcPr>
          <w:p w14:paraId="2F28B164" w14:textId="77777777" w:rsidR="00790ABE" w:rsidRPr="00690DBC" w:rsidRDefault="00790ABE" w:rsidP="00F54898">
            <w:pPr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472A166E" w14:textId="77777777" w:rsidR="00790ABE" w:rsidRPr="00690DBC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8813B3" w14:paraId="3F9CE9E6" w14:textId="77777777" w:rsidTr="004E6D35">
        <w:tc>
          <w:tcPr>
            <w:tcW w:w="921" w:type="dxa"/>
          </w:tcPr>
          <w:p w14:paraId="2B339739" w14:textId="77777777" w:rsidR="00790ABE" w:rsidRPr="00690DBC" w:rsidRDefault="00790ABE" w:rsidP="00F54898">
            <w:pPr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>22</w:t>
            </w:r>
          </w:p>
        </w:tc>
        <w:tc>
          <w:tcPr>
            <w:tcW w:w="6167" w:type="dxa"/>
          </w:tcPr>
          <w:p w14:paraId="753D40F7" w14:textId="77777777" w:rsidR="00790ABE" w:rsidRPr="00690DBC" w:rsidRDefault="00790ABE" w:rsidP="00F54898">
            <w:pPr>
              <w:jc w:val="both"/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 xml:space="preserve">Наявність об’єктів права інтелектуальної власності, які </w:t>
            </w:r>
          </w:p>
          <w:p w14:paraId="49F24D13" w14:textId="77777777" w:rsidR="00790ABE" w:rsidRPr="00690DBC" w:rsidRDefault="00790ABE" w:rsidP="00F54898">
            <w:pPr>
              <w:jc w:val="both"/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>комерціалізовано</w:t>
            </w:r>
          </w:p>
        </w:tc>
        <w:tc>
          <w:tcPr>
            <w:tcW w:w="1701" w:type="dxa"/>
          </w:tcPr>
          <w:p w14:paraId="6F83A9CA" w14:textId="77777777" w:rsidR="00790ABE" w:rsidRPr="00690DBC" w:rsidRDefault="00790ABE" w:rsidP="00F54898">
            <w:pPr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2915AD0F" w14:textId="77777777" w:rsidR="00790ABE" w:rsidRPr="00690DBC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8813B3" w14:paraId="5297CE70" w14:textId="77777777" w:rsidTr="004E6D35">
        <w:tc>
          <w:tcPr>
            <w:tcW w:w="921" w:type="dxa"/>
          </w:tcPr>
          <w:p w14:paraId="01C5E10B" w14:textId="77777777" w:rsidR="00790ABE" w:rsidRPr="00690DBC" w:rsidRDefault="00790ABE" w:rsidP="00F54898">
            <w:pPr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>23</w:t>
            </w:r>
          </w:p>
        </w:tc>
        <w:tc>
          <w:tcPr>
            <w:tcW w:w="6167" w:type="dxa"/>
          </w:tcPr>
          <w:p w14:paraId="1F571739" w14:textId="77777777" w:rsidR="00790ABE" w:rsidRPr="00690DBC" w:rsidRDefault="00790ABE" w:rsidP="00F54898">
            <w:pPr>
              <w:jc w:val="both"/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>Присвоєння почесного звання України</w:t>
            </w:r>
          </w:p>
        </w:tc>
        <w:tc>
          <w:tcPr>
            <w:tcW w:w="1701" w:type="dxa"/>
          </w:tcPr>
          <w:p w14:paraId="6B22B056" w14:textId="77777777" w:rsidR="00790ABE" w:rsidRPr="00690DBC" w:rsidRDefault="00790ABE" w:rsidP="00F54898">
            <w:pPr>
              <w:rPr>
                <w:sz w:val="24"/>
                <w:szCs w:val="24"/>
              </w:rPr>
            </w:pPr>
            <w:r w:rsidRPr="00690DBC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2CD3C0CA" w14:textId="77777777" w:rsidR="00790ABE" w:rsidRPr="00690DBC" w:rsidRDefault="00790ABE" w:rsidP="00F54898">
            <w:pPr>
              <w:rPr>
                <w:sz w:val="24"/>
                <w:szCs w:val="24"/>
              </w:rPr>
            </w:pPr>
          </w:p>
        </w:tc>
      </w:tr>
    </w:tbl>
    <w:p w14:paraId="24D77C5A" w14:textId="77777777" w:rsidR="00790ABE" w:rsidRPr="00690DBC" w:rsidRDefault="00790ABE" w:rsidP="00790ABE">
      <w:pPr>
        <w:rPr>
          <w:sz w:val="24"/>
          <w:szCs w:val="24"/>
        </w:rPr>
      </w:pPr>
      <w:r>
        <w:t xml:space="preserve"> </w:t>
      </w:r>
    </w:p>
    <w:p w14:paraId="79CA3E1E" w14:textId="36888451" w:rsidR="00421A6D" w:rsidRDefault="00421A6D" w:rsidP="004E6D35">
      <w:pPr>
        <w:spacing w:line="360" w:lineRule="auto"/>
        <w:jc w:val="both"/>
        <w:sectPr w:rsidR="00421A6D" w:rsidSect="000074AD">
          <w:pgSz w:w="11910" w:h="16840"/>
          <w:pgMar w:top="640" w:right="853" w:bottom="280" w:left="900" w:header="708" w:footer="708" w:gutter="0"/>
          <w:cols w:space="720"/>
        </w:sectPr>
      </w:pPr>
      <w:bookmarkStart w:id="0" w:name="_GoBack"/>
      <w:bookmarkEnd w:id="0"/>
    </w:p>
    <w:p w14:paraId="46C45900" w14:textId="57985136" w:rsidR="00790ABE" w:rsidRDefault="00790ABE" w:rsidP="00790ABE">
      <w:pPr>
        <w:tabs>
          <w:tab w:val="left" w:pos="898"/>
        </w:tabs>
        <w:spacing w:line="322" w:lineRule="exact"/>
        <w:rPr>
          <w:sz w:val="24"/>
        </w:rPr>
      </w:pPr>
    </w:p>
    <w:p w14:paraId="75972C5D" w14:textId="77777777" w:rsidR="00790ABE" w:rsidRPr="004C13B0" w:rsidRDefault="00790ABE" w:rsidP="00790ABE">
      <w:pPr>
        <w:adjustRightInd w:val="0"/>
        <w:jc w:val="right"/>
        <w:rPr>
          <w:b/>
          <w:sz w:val="24"/>
          <w:szCs w:val="28"/>
        </w:rPr>
      </w:pPr>
      <w:r w:rsidRPr="004C13B0">
        <w:rPr>
          <w:b/>
          <w:sz w:val="24"/>
          <w:szCs w:val="28"/>
        </w:rPr>
        <w:t>Додаток 2</w:t>
      </w:r>
    </w:p>
    <w:p w14:paraId="438DE40C" w14:textId="77777777" w:rsidR="00790ABE" w:rsidRPr="004C13B0" w:rsidRDefault="00790ABE" w:rsidP="00790ABE">
      <w:pPr>
        <w:adjustRightInd w:val="0"/>
        <w:jc w:val="right"/>
        <w:rPr>
          <w:b/>
          <w:sz w:val="24"/>
          <w:szCs w:val="28"/>
        </w:rPr>
      </w:pPr>
      <w:r w:rsidRPr="004C13B0">
        <w:rPr>
          <w:b/>
          <w:sz w:val="24"/>
          <w:szCs w:val="28"/>
        </w:rPr>
        <w:t>до положення</w:t>
      </w:r>
    </w:p>
    <w:p w14:paraId="3572685E" w14:textId="77777777" w:rsidR="00790ABE" w:rsidRDefault="00790ABE" w:rsidP="00790ABE">
      <w:pPr>
        <w:adjustRightInd w:val="0"/>
        <w:jc w:val="center"/>
        <w:rPr>
          <w:b/>
          <w:sz w:val="28"/>
          <w:szCs w:val="28"/>
        </w:rPr>
      </w:pPr>
    </w:p>
    <w:p w14:paraId="011AA6FC" w14:textId="77777777" w:rsidR="00790ABE" w:rsidRPr="004F432A" w:rsidRDefault="00790ABE" w:rsidP="00790ABE">
      <w:pPr>
        <w:adjustRightInd w:val="0"/>
        <w:jc w:val="center"/>
        <w:rPr>
          <w:b/>
          <w:sz w:val="28"/>
          <w:szCs w:val="28"/>
        </w:rPr>
      </w:pPr>
      <w:r w:rsidRPr="004F432A">
        <w:rPr>
          <w:b/>
          <w:sz w:val="28"/>
          <w:szCs w:val="28"/>
        </w:rPr>
        <w:t>Анкета опитування студентів щодо якості викладання</w:t>
      </w:r>
    </w:p>
    <w:p w14:paraId="7684B3F0" w14:textId="77777777" w:rsidR="00790ABE" w:rsidRPr="004F432A" w:rsidRDefault="00790ABE" w:rsidP="00790ABE">
      <w:pPr>
        <w:adjustRightInd w:val="0"/>
        <w:jc w:val="center"/>
        <w:rPr>
          <w:b/>
          <w:sz w:val="28"/>
          <w:szCs w:val="24"/>
        </w:rPr>
      </w:pPr>
      <w:r w:rsidRPr="004F432A">
        <w:rPr>
          <w:b/>
          <w:sz w:val="28"/>
          <w:szCs w:val="24"/>
        </w:rPr>
        <w:t>Шановний студенте!</w:t>
      </w:r>
    </w:p>
    <w:p w14:paraId="5BF7E656" w14:textId="77777777" w:rsidR="00790ABE" w:rsidRPr="00790ABE" w:rsidRDefault="00790ABE" w:rsidP="00790ABE">
      <w:pPr>
        <w:adjustRightInd w:val="0"/>
        <w:rPr>
          <w:sz w:val="24"/>
          <w:szCs w:val="24"/>
        </w:rPr>
      </w:pPr>
      <w:r w:rsidRPr="00790ABE">
        <w:rPr>
          <w:sz w:val="24"/>
          <w:szCs w:val="24"/>
        </w:rPr>
        <w:t>Оцініть, будь ласка, роботу ПІБ (викладача назва факультету) у цьому семестрі за поданими  параметрами.</w:t>
      </w:r>
    </w:p>
    <w:p w14:paraId="504C690D" w14:textId="77777777" w:rsidR="00790ABE" w:rsidRPr="00790ABE" w:rsidRDefault="00790ABE" w:rsidP="00790ABE">
      <w:pPr>
        <w:adjustRightInd w:val="0"/>
        <w:rPr>
          <w:sz w:val="24"/>
          <w:szCs w:val="24"/>
        </w:rPr>
      </w:pPr>
      <w:r w:rsidRPr="00790ABE">
        <w:rPr>
          <w:sz w:val="24"/>
          <w:szCs w:val="24"/>
        </w:rPr>
        <w:t>Надайте вашу оцінку за п’ятибальною шкалою, де: 1 – дуже погано, 2 – погано, 3 –задовільно, 4 – добре, 5 – відмінно.</w:t>
      </w:r>
    </w:p>
    <w:p w14:paraId="1E670293" w14:textId="77777777" w:rsidR="00790ABE" w:rsidRPr="00790ABE" w:rsidRDefault="00790ABE" w:rsidP="00790ABE">
      <w:pPr>
        <w:adjustRightInd w:val="0"/>
        <w:rPr>
          <w:sz w:val="24"/>
          <w:szCs w:val="24"/>
        </w:rPr>
      </w:pPr>
      <w:r w:rsidRPr="00790ABE">
        <w:rPr>
          <w:sz w:val="24"/>
          <w:szCs w:val="24"/>
        </w:rPr>
        <w:t>Курс ________________________________________________________</w:t>
      </w:r>
    </w:p>
    <w:p w14:paraId="70DA75A0" w14:textId="77777777" w:rsidR="00790ABE" w:rsidRPr="00790ABE" w:rsidRDefault="00790ABE" w:rsidP="00790ABE">
      <w:pPr>
        <w:adjustRightInd w:val="0"/>
        <w:rPr>
          <w:sz w:val="24"/>
          <w:szCs w:val="24"/>
        </w:rPr>
      </w:pPr>
      <w:r w:rsidRPr="00790ABE">
        <w:rPr>
          <w:sz w:val="24"/>
          <w:szCs w:val="24"/>
        </w:rPr>
        <w:t>Форма навчання _______________________________________________</w:t>
      </w:r>
    </w:p>
    <w:p w14:paraId="07DF6C1F" w14:textId="77777777" w:rsidR="00790ABE" w:rsidRPr="004F432A" w:rsidRDefault="00790ABE" w:rsidP="00790ABE">
      <w:pPr>
        <w:rPr>
          <w:sz w:val="28"/>
          <w:szCs w:val="24"/>
        </w:rPr>
      </w:pPr>
      <w:r w:rsidRPr="00790ABE">
        <w:rPr>
          <w:sz w:val="24"/>
          <w:szCs w:val="24"/>
        </w:rPr>
        <w:t>Освітня програма ______________________________________________</w:t>
      </w:r>
    </w:p>
    <w:p w14:paraId="21439171" w14:textId="77777777" w:rsidR="00790ABE" w:rsidRPr="004F432A" w:rsidRDefault="00790ABE" w:rsidP="00790ABE">
      <w:pPr>
        <w:rPr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56"/>
        <w:gridCol w:w="3581"/>
        <w:gridCol w:w="992"/>
        <w:gridCol w:w="918"/>
        <w:gridCol w:w="1318"/>
        <w:gridCol w:w="976"/>
        <w:gridCol w:w="1122"/>
      </w:tblGrid>
      <w:tr w:rsidR="00790ABE" w:rsidRPr="004F432A" w14:paraId="57CC71EF" w14:textId="77777777" w:rsidTr="00455AF5">
        <w:tc>
          <w:tcPr>
            <w:tcW w:w="956" w:type="dxa"/>
          </w:tcPr>
          <w:p w14:paraId="382F6E06" w14:textId="77777777" w:rsidR="00790ABE" w:rsidRPr="004F432A" w:rsidRDefault="00790ABE" w:rsidP="00F54898">
            <w:r w:rsidRPr="004F432A">
              <w:t>№з/п</w:t>
            </w:r>
          </w:p>
        </w:tc>
        <w:tc>
          <w:tcPr>
            <w:tcW w:w="3581" w:type="dxa"/>
          </w:tcPr>
          <w:p w14:paraId="0E9CAB15" w14:textId="77777777" w:rsidR="00790ABE" w:rsidRPr="004C13B0" w:rsidRDefault="00790ABE" w:rsidP="00F54898">
            <w:pPr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>Критерій оцінювання</w:t>
            </w:r>
          </w:p>
        </w:tc>
        <w:tc>
          <w:tcPr>
            <w:tcW w:w="992" w:type="dxa"/>
          </w:tcPr>
          <w:p w14:paraId="2B5C025F" w14:textId="77777777" w:rsidR="00790ABE" w:rsidRPr="004C13B0" w:rsidRDefault="00790ABE" w:rsidP="00F54898">
            <w:pPr>
              <w:jc w:val="center"/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>1 – дуже погано</w:t>
            </w:r>
          </w:p>
        </w:tc>
        <w:tc>
          <w:tcPr>
            <w:tcW w:w="918" w:type="dxa"/>
          </w:tcPr>
          <w:p w14:paraId="03D3C3C4" w14:textId="77777777" w:rsidR="00790ABE" w:rsidRPr="004C13B0" w:rsidRDefault="00790ABE" w:rsidP="00F54898">
            <w:pPr>
              <w:jc w:val="center"/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>2- погано</w:t>
            </w:r>
          </w:p>
        </w:tc>
        <w:tc>
          <w:tcPr>
            <w:tcW w:w="1318" w:type="dxa"/>
          </w:tcPr>
          <w:p w14:paraId="6E09F417" w14:textId="77777777" w:rsidR="00790ABE" w:rsidRPr="004C13B0" w:rsidRDefault="00790ABE" w:rsidP="00F54898">
            <w:pPr>
              <w:jc w:val="center"/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>3–</w:t>
            </w:r>
          </w:p>
          <w:p w14:paraId="0EE617E9" w14:textId="77777777" w:rsidR="00790ABE" w:rsidRPr="004C13B0" w:rsidRDefault="00790ABE" w:rsidP="00F54898">
            <w:pPr>
              <w:jc w:val="center"/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>задовільно</w:t>
            </w:r>
          </w:p>
        </w:tc>
        <w:tc>
          <w:tcPr>
            <w:tcW w:w="976" w:type="dxa"/>
          </w:tcPr>
          <w:p w14:paraId="2C2FFB5F" w14:textId="77777777" w:rsidR="00790ABE" w:rsidRPr="004C13B0" w:rsidRDefault="00790ABE" w:rsidP="00F54898">
            <w:pPr>
              <w:jc w:val="center"/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>4 – добре</w:t>
            </w:r>
          </w:p>
        </w:tc>
        <w:tc>
          <w:tcPr>
            <w:tcW w:w="1122" w:type="dxa"/>
          </w:tcPr>
          <w:p w14:paraId="47CB280E" w14:textId="77777777" w:rsidR="00790ABE" w:rsidRPr="004C13B0" w:rsidRDefault="00790ABE" w:rsidP="00F54898">
            <w:pPr>
              <w:jc w:val="center"/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>5 – відмінно</w:t>
            </w:r>
          </w:p>
        </w:tc>
      </w:tr>
      <w:tr w:rsidR="00790ABE" w:rsidRPr="004F432A" w14:paraId="62F36713" w14:textId="77777777" w:rsidTr="00455AF5">
        <w:tc>
          <w:tcPr>
            <w:tcW w:w="9863" w:type="dxa"/>
            <w:gridSpan w:val="7"/>
          </w:tcPr>
          <w:p w14:paraId="593BB74A" w14:textId="77777777" w:rsidR="00790ABE" w:rsidRPr="004C13B0" w:rsidRDefault="00790ABE" w:rsidP="00F54898">
            <w:pPr>
              <w:tabs>
                <w:tab w:val="left" w:pos="2076"/>
              </w:tabs>
              <w:jc w:val="center"/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>Організація    освітнього   процесу</w:t>
            </w:r>
          </w:p>
        </w:tc>
      </w:tr>
      <w:tr w:rsidR="00790ABE" w:rsidRPr="004F432A" w14:paraId="7FD6F44E" w14:textId="77777777" w:rsidTr="00455AF5">
        <w:tc>
          <w:tcPr>
            <w:tcW w:w="956" w:type="dxa"/>
          </w:tcPr>
          <w:p w14:paraId="2EC631E6" w14:textId="77777777" w:rsidR="00790ABE" w:rsidRPr="004F432A" w:rsidRDefault="00790ABE" w:rsidP="00F54898">
            <w:r w:rsidRPr="004F432A">
              <w:t>1</w:t>
            </w:r>
          </w:p>
        </w:tc>
        <w:tc>
          <w:tcPr>
            <w:tcW w:w="3581" w:type="dxa"/>
          </w:tcPr>
          <w:p w14:paraId="047510E9" w14:textId="77777777" w:rsidR="00790ABE" w:rsidRPr="004C13B0" w:rsidRDefault="00790ABE" w:rsidP="00F54898">
            <w:pPr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>Повнота презентації дисципліни на початку курсу, системи та критеріїв оцінювання, загальних «правил гри».</w:t>
            </w:r>
          </w:p>
        </w:tc>
        <w:tc>
          <w:tcPr>
            <w:tcW w:w="992" w:type="dxa"/>
          </w:tcPr>
          <w:p w14:paraId="1A1671A5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6A1286DA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63CC5713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313553BD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65DA3959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4F432A" w14:paraId="278D9B2A" w14:textId="77777777" w:rsidTr="00455AF5">
        <w:tc>
          <w:tcPr>
            <w:tcW w:w="956" w:type="dxa"/>
          </w:tcPr>
          <w:p w14:paraId="74674088" w14:textId="77777777" w:rsidR="00790ABE" w:rsidRPr="004F432A" w:rsidRDefault="00790ABE" w:rsidP="00F54898">
            <w:r w:rsidRPr="004F432A">
              <w:t>2</w:t>
            </w:r>
          </w:p>
        </w:tc>
        <w:tc>
          <w:tcPr>
            <w:tcW w:w="3581" w:type="dxa"/>
          </w:tcPr>
          <w:p w14:paraId="38238656" w14:textId="77777777" w:rsidR="00790ABE" w:rsidRPr="004C13B0" w:rsidRDefault="00790ABE" w:rsidP="00F54898">
            <w:pPr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>Організаційна культура викладачів (вчасний початок та завершення лекцій і практичних занять, дотримання розкладу).</w:t>
            </w:r>
          </w:p>
        </w:tc>
        <w:tc>
          <w:tcPr>
            <w:tcW w:w="992" w:type="dxa"/>
          </w:tcPr>
          <w:p w14:paraId="45E55E7E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0B66EC08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0679A3BC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38B18F3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0A48D7DB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4F432A" w14:paraId="04F0E022" w14:textId="77777777" w:rsidTr="00455AF5">
        <w:tc>
          <w:tcPr>
            <w:tcW w:w="956" w:type="dxa"/>
          </w:tcPr>
          <w:p w14:paraId="7E867358" w14:textId="77777777" w:rsidR="00790ABE" w:rsidRPr="004F432A" w:rsidRDefault="00790ABE" w:rsidP="00F54898">
            <w:r w:rsidRPr="004F432A">
              <w:t>3</w:t>
            </w:r>
          </w:p>
        </w:tc>
        <w:tc>
          <w:tcPr>
            <w:tcW w:w="3581" w:type="dxa"/>
          </w:tcPr>
          <w:p w14:paraId="0703F60D" w14:textId="77777777" w:rsidR="00790ABE" w:rsidRPr="004C13B0" w:rsidRDefault="00790ABE" w:rsidP="00F54898">
            <w:pPr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>Об’єктивність та прозорість оцінювання знань студентів: викладачі дотримуються</w:t>
            </w:r>
          </w:p>
          <w:p w14:paraId="3E030699" w14:textId="77777777" w:rsidR="00790ABE" w:rsidRPr="004C13B0" w:rsidRDefault="00790ABE" w:rsidP="00F54898">
            <w:pPr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>заявлених на початку курсу критеріїв оцінювання, впроваджують різні форми</w:t>
            </w:r>
          </w:p>
          <w:p w14:paraId="1520E610" w14:textId="77777777" w:rsidR="00790ABE" w:rsidRPr="004C13B0" w:rsidRDefault="00790ABE" w:rsidP="00F54898">
            <w:pPr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>контролю, система накопичення балів є  прозорою та доступною.</w:t>
            </w:r>
          </w:p>
        </w:tc>
        <w:tc>
          <w:tcPr>
            <w:tcW w:w="992" w:type="dxa"/>
          </w:tcPr>
          <w:p w14:paraId="2A26BC6B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2B172F16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33762D25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57AEA939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629EE62B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4F432A" w14:paraId="6B0038CA" w14:textId="77777777" w:rsidTr="00455AF5">
        <w:tc>
          <w:tcPr>
            <w:tcW w:w="9863" w:type="dxa"/>
            <w:gridSpan w:val="7"/>
          </w:tcPr>
          <w:p w14:paraId="27D32A08" w14:textId="77777777" w:rsidR="00790ABE" w:rsidRPr="004C13B0" w:rsidRDefault="00790ABE" w:rsidP="00F54898">
            <w:pPr>
              <w:jc w:val="center"/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>Фахова гнучкість, уміння зробити освітній процес цікавим та ефективним</w:t>
            </w:r>
          </w:p>
        </w:tc>
      </w:tr>
      <w:tr w:rsidR="00790ABE" w:rsidRPr="004F432A" w14:paraId="08B87639" w14:textId="77777777" w:rsidTr="00455AF5">
        <w:tc>
          <w:tcPr>
            <w:tcW w:w="956" w:type="dxa"/>
          </w:tcPr>
          <w:p w14:paraId="028F8CF5" w14:textId="77777777" w:rsidR="00790ABE" w:rsidRPr="004F432A" w:rsidRDefault="00790ABE" w:rsidP="00F54898">
            <w:r w:rsidRPr="004F432A">
              <w:t>4</w:t>
            </w:r>
          </w:p>
        </w:tc>
        <w:tc>
          <w:tcPr>
            <w:tcW w:w="3581" w:type="dxa"/>
          </w:tcPr>
          <w:p w14:paraId="581F31F3" w14:textId="77777777" w:rsidR="00790ABE" w:rsidRPr="004C13B0" w:rsidRDefault="00790ABE" w:rsidP="00F54898">
            <w:pPr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 xml:space="preserve"> Чіткість, доступність та зрозумілість подачі матеріалу, уміння зацікавити</w:t>
            </w:r>
          </w:p>
        </w:tc>
        <w:tc>
          <w:tcPr>
            <w:tcW w:w="992" w:type="dxa"/>
          </w:tcPr>
          <w:p w14:paraId="3FCC11CB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12D3736A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54FF54BE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262CF71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03BD1AC4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4F432A" w14:paraId="6A4345E1" w14:textId="77777777" w:rsidTr="00455AF5">
        <w:tc>
          <w:tcPr>
            <w:tcW w:w="956" w:type="dxa"/>
          </w:tcPr>
          <w:p w14:paraId="279C11D8" w14:textId="77777777" w:rsidR="00790ABE" w:rsidRPr="004F432A" w:rsidRDefault="00790ABE" w:rsidP="00F54898">
            <w:r w:rsidRPr="004F432A">
              <w:t>5</w:t>
            </w:r>
          </w:p>
        </w:tc>
        <w:tc>
          <w:tcPr>
            <w:tcW w:w="3581" w:type="dxa"/>
          </w:tcPr>
          <w:p w14:paraId="29655A98" w14:textId="77777777" w:rsidR="00790ABE" w:rsidRPr="004C13B0" w:rsidRDefault="00790ABE" w:rsidP="00F54898">
            <w:pPr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 xml:space="preserve"> Використання активних методів</w:t>
            </w:r>
          </w:p>
          <w:p w14:paraId="30514BDE" w14:textId="77777777" w:rsidR="00790ABE" w:rsidRPr="004C13B0" w:rsidRDefault="00790ABE" w:rsidP="00F54898">
            <w:pPr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>проведення занять: дискусії, рольові ігри, робота в малих групах, проекти, індивідуальні та групові презентації тощо.</w:t>
            </w:r>
          </w:p>
        </w:tc>
        <w:tc>
          <w:tcPr>
            <w:tcW w:w="992" w:type="dxa"/>
          </w:tcPr>
          <w:p w14:paraId="39D84489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38CA2126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3D667F6E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20336386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6E7DC6DF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4F432A" w14:paraId="48D5A294" w14:textId="77777777" w:rsidTr="00455AF5">
        <w:tc>
          <w:tcPr>
            <w:tcW w:w="956" w:type="dxa"/>
          </w:tcPr>
          <w:p w14:paraId="31DCC618" w14:textId="77777777" w:rsidR="00790ABE" w:rsidRPr="004F432A" w:rsidRDefault="00790ABE" w:rsidP="00F54898">
            <w:r w:rsidRPr="004F432A">
              <w:t>6</w:t>
            </w:r>
          </w:p>
        </w:tc>
        <w:tc>
          <w:tcPr>
            <w:tcW w:w="3581" w:type="dxa"/>
          </w:tcPr>
          <w:p w14:paraId="7DA85C22" w14:textId="77777777" w:rsidR="00790ABE" w:rsidRPr="004C13B0" w:rsidRDefault="00790ABE" w:rsidP="00F54898">
            <w:pPr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 xml:space="preserve"> Унаочнення матеріалу: презентації, аудіо- та відеозаписи, карти, схеми, таблиці, роздатковий матеріал тощо.</w:t>
            </w:r>
          </w:p>
          <w:p w14:paraId="3EE38740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C888AD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5D303A4D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1E397391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D13421E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06DC3478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4F432A" w14:paraId="62621A62" w14:textId="77777777" w:rsidTr="00455AF5">
        <w:tc>
          <w:tcPr>
            <w:tcW w:w="956" w:type="dxa"/>
          </w:tcPr>
          <w:p w14:paraId="46CAF071" w14:textId="77777777" w:rsidR="00790ABE" w:rsidRPr="004F432A" w:rsidRDefault="00790ABE" w:rsidP="00F54898">
            <w:r w:rsidRPr="004F432A">
              <w:t>7</w:t>
            </w:r>
          </w:p>
        </w:tc>
        <w:tc>
          <w:tcPr>
            <w:tcW w:w="3581" w:type="dxa"/>
          </w:tcPr>
          <w:p w14:paraId="7276EF5F" w14:textId="77777777" w:rsidR="00790ABE" w:rsidRPr="004C13B0" w:rsidRDefault="00790ABE" w:rsidP="00F54898">
            <w:pPr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 xml:space="preserve"> Уміння мотивувати студентів до</w:t>
            </w:r>
          </w:p>
          <w:p w14:paraId="57CA04EC" w14:textId="77777777" w:rsidR="00790ABE" w:rsidRPr="004C13B0" w:rsidRDefault="00790ABE" w:rsidP="00F54898">
            <w:pPr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>поглибленого вивчення предмету</w:t>
            </w:r>
          </w:p>
          <w:p w14:paraId="7C2BC3D9" w14:textId="77777777" w:rsidR="00790ABE" w:rsidRPr="004C13B0" w:rsidRDefault="00790ABE" w:rsidP="00F54898">
            <w:pPr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>(самостійне, додаткове вивчення).</w:t>
            </w:r>
          </w:p>
        </w:tc>
        <w:tc>
          <w:tcPr>
            <w:tcW w:w="992" w:type="dxa"/>
          </w:tcPr>
          <w:p w14:paraId="36054E2C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0494CF05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5BD6AEE8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5600EE0B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7CB90E2F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4F432A" w14:paraId="1D1FEA8D" w14:textId="77777777" w:rsidTr="00455AF5">
        <w:tc>
          <w:tcPr>
            <w:tcW w:w="9863" w:type="dxa"/>
            <w:gridSpan w:val="7"/>
          </w:tcPr>
          <w:p w14:paraId="689AFE70" w14:textId="77777777" w:rsidR="00790ABE" w:rsidRPr="004C13B0" w:rsidRDefault="00790ABE" w:rsidP="00F54898">
            <w:pPr>
              <w:jc w:val="center"/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lastRenderedPageBreak/>
              <w:t>Комунікативна    культура</w:t>
            </w:r>
          </w:p>
        </w:tc>
      </w:tr>
      <w:tr w:rsidR="00790ABE" w:rsidRPr="004F432A" w14:paraId="52A509BE" w14:textId="77777777" w:rsidTr="00455AF5">
        <w:tc>
          <w:tcPr>
            <w:tcW w:w="956" w:type="dxa"/>
          </w:tcPr>
          <w:p w14:paraId="6C75F138" w14:textId="77777777" w:rsidR="00790ABE" w:rsidRPr="004F432A" w:rsidRDefault="00790ABE" w:rsidP="00F54898">
            <w:r w:rsidRPr="004F432A">
              <w:t>8</w:t>
            </w:r>
          </w:p>
        </w:tc>
        <w:tc>
          <w:tcPr>
            <w:tcW w:w="3581" w:type="dxa"/>
          </w:tcPr>
          <w:p w14:paraId="03B3F4EC" w14:textId="77777777" w:rsidR="00790ABE" w:rsidRPr="004C13B0" w:rsidRDefault="00790ABE" w:rsidP="00F54898">
            <w:pPr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>Наявність зворотного зв’язку (аналіз виконаних студентами завдань, реакція на потреби студента, інформаційні запити</w:t>
            </w:r>
          </w:p>
          <w:p w14:paraId="29C7B3B7" w14:textId="77777777" w:rsidR="00790ABE" w:rsidRPr="004C13B0" w:rsidRDefault="00790ABE" w:rsidP="00F54898">
            <w:pPr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>групи).</w:t>
            </w:r>
          </w:p>
          <w:p w14:paraId="6D462CE0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346C76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4E31B1AD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637A0646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5B4F8FC2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164AE7A3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4F432A" w14:paraId="1FFBBC13" w14:textId="77777777" w:rsidTr="00455AF5">
        <w:tc>
          <w:tcPr>
            <w:tcW w:w="956" w:type="dxa"/>
          </w:tcPr>
          <w:p w14:paraId="20739A56" w14:textId="77777777" w:rsidR="00790ABE" w:rsidRPr="004F432A" w:rsidRDefault="00790ABE" w:rsidP="00F54898">
            <w:r w:rsidRPr="004F432A">
              <w:t>9</w:t>
            </w:r>
          </w:p>
        </w:tc>
        <w:tc>
          <w:tcPr>
            <w:tcW w:w="3581" w:type="dxa"/>
          </w:tcPr>
          <w:p w14:paraId="0DF4A6B1" w14:textId="77777777" w:rsidR="00790ABE" w:rsidRPr="004C13B0" w:rsidRDefault="00790ABE" w:rsidP="00F54898">
            <w:pPr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>Уміння створити комфортне</w:t>
            </w:r>
          </w:p>
          <w:p w14:paraId="7DAB98C8" w14:textId="77777777" w:rsidR="00790ABE" w:rsidRPr="004C13B0" w:rsidRDefault="00790ABE" w:rsidP="00F54898">
            <w:pPr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>середовище, у якому кожен студент може проявити себе.</w:t>
            </w:r>
          </w:p>
          <w:p w14:paraId="3B11319C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A8F861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764D5862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10449BD2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331A7047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185214FC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</w:tr>
      <w:tr w:rsidR="00790ABE" w:rsidRPr="004F432A" w14:paraId="129792FB" w14:textId="77777777" w:rsidTr="00455AF5">
        <w:tc>
          <w:tcPr>
            <w:tcW w:w="956" w:type="dxa"/>
          </w:tcPr>
          <w:p w14:paraId="176AE50B" w14:textId="77777777" w:rsidR="00790ABE" w:rsidRPr="004F432A" w:rsidRDefault="00790ABE" w:rsidP="00F54898">
            <w:r w:rsidRPr="004F432A">
              <w:t>10</w:t>
            </w:r>
          </w:p>
        </w:tc>
        <w:tc>
          <w:tcPr>
            <w:tcW w:w="3581" w:type="dxa"/>
          </w:tcPr>
          <w:p w14:paraId="7AE19D0D" w14:textId="77777777" w:rsidR="00790ABE" w:rsidRPr="004C13B0" w:rsidRDefault="00790ABE" w:rsidP="00F54898">
            <w:pPr>
              <w:rPr>
                <w:sz w:val="24"/>
                <w:szCs w:val="24"/>
              </w:rPr>
            </w:pPr>
            <w:r w:rsidRPr="004C13B0">
              <w:rPr>
                <w:sz w:val="24"/>
                <w:szCs w:val="24"/>
              </w:rPr>
              <w:t>Коректність та тактовність викладачів у ставленні до Вас особисто</w:t>
            </w:r>
          </w:p>
        </w:tc>
        <w:tc>
          <w:tcPr>
            <w:tcW w:w="992" w:type="dxa"/>
          </w:tcPr>
          <w:p w14:paraId="3C52F58E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55A32FE9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7071E9FD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5D2A81C6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42C1744D" w14:textId="77777777" w:rsidR="00790ABE" w:rsidRPr="004C13B0" w:rsidRDefault="00790ABE" w:rsidP="00F54898">
            <w:pPr>
              <w:rPr>
                <w:sz w:val="24"/>
                <w:szCs w:val="24"/>
              </w:rPr>
            </w:pPr>
          </w:p>
        </w:tc>
      </w:tr>
      <w:tr w:rsidR="00455AF5" w:rsidRPr="004F432A" w14:paraId="558D68AE" w14:textId="77777777" w:rsidTr="00455AF5">
        <w:tc>
          <w:tcPr>
            <w:tcW w:w="4537" w:type="dxa"/>
            <w:gridSpan w:val="2"/>
          </w:tcPr>
          <w:p w14:paraId="379C1A44" w14:textId="22175AB8" w:rsidR="00455AF5" w:rsidRPr="00455AF5" w:rsidRDefault="00455AF5" w:rsidP="00F54898">
            <w:pPr>
              <w:rPr>
                <w:b/>
                <w:sz w:val="24"/>
                <w:szCs w:val="24"/>
              </w:rPr>
            </w:pPr>
            <w:r w:rsidRPr="00455AF5">
              <w:rPr>
                <w:b/>
                <w:sz w:val="24"/>
                <w:szCs w:val="24"/>
              </w:rPr>
              <w:t>Сума балів за всіма питаннями ( БАm )</w:t>
            </w:r>
          </w:p>
        </w:tc>
        <w:tc>
          <w:tcPr>
            <w:tcW w:w="992" w:type="dxa"/>
          </w:tcPr>
          <w:p w14:paraId="7AA87FE9" w14:textId="77777777" w:rsidR="00455AF5" w:rsidRPr="004C13B0" w:rsidRDefault="00455AF5" w:rsidP="00F54898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2D400C5A" w14:textId="77777777" w:rsidR="00455AF5" w:rsidRPr="004C13B0" w:rsidRDefault="00455AF5" w:rsidP="00F54898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0D26922B" w14:textId="77777777" w:rsidR="00455AF5" w:rsidRPr="004C13B0" w:rsidRDefault="00455AF5" w:rsidP="00F54898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BC23B50" w14:textId="77777777" w:rsidR="00455AF5" w:rsidRPr="004C13B0" w:rsidRDefault="00455AF5" w:rsidP="00F54898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056A2EAD" w14:textId="77777777" w:rsidR="00455AF5" w:rsidRPr="004C13B0" w:rsidRDefault="00455AF5" w:rsidP="00F54898">
            <w:pPr>
              <w:rPr>
                <w:sz w:val="24"/>
                <w:szCs w:val="24"/>
              </w:rPr>
            </w:pPr>
          </w:p>
        </w:tc>
      </w:tr>
    </w:tbl>
    <w:p w14:paraId="5BEE54F7" w14:textId="77777777" w:rsidR="00790ABE" w:rsidRDefault="00790ABE" w:rsidP="00790ABE">
      <w:pPr>
        <w:adjustRightInd w:val="0"/>
        <w:rPr>
          <w:rFonts w:ascii="CIDFont+F2" w:hAnsi="CIDFont+F2" w:cs="CIDFont+F2"/>
          <w:sz w:val="24"/>
          <w:szCs w:val="24"/>
        </w:rPr>
      </w:pPr>
    </w:p>
    <w:p w14:paraId="27BAED06" w14:textId="77777777" w:rsidR="00455AF5" w:rsidRPr="004E6D35" w:rsidRDefault="00455AF5" w:rsidP="00455AF5">
      <w:pPr>
        <w:adjustRightInd w:val="0"/>
        <w:rPr>
          <w:b/>
          <w:sz w:val="24"/>
          <w:szCs w:val="24"/>
        </w:rPr>
      </w:pPr>
      <w:r w:rsidRPr="004E6D35">
        <w:rPr>
          <w:b/>
          <w:sz w:val="24"/>
          <w:szCs w:val="24"/>
        </w:rPr>
        <w:t>ПРИМІТКА</w:t>
      </w:r>
    </w:p>
    <w:p w14:paraId="613E60E5" w14:textId="4923BF05" w:rsidR="00790ABE" w:rsidRPr="004E6D35" w:rsidRDefault="00455AF5" w:rsidP="00455AF5">
      <w:pPr>
        <w:adjustRightInd w:val="0"/>
        <w:ind w:left="284"/>
        <w:rPr>
          <w:b/>
          <w:sz w:val="24"/>
          <w:szCs w:val="24"/>
        </w:rPr>
      </w:pPr>
      <w:r w:rsidRPr="004E6D35">
        <w:rPr>
          <w:b/>
          <w:sz w:val="24"/>
          <w:szCs w:val="24"/>
        </w:rPr>
        <w:t>Рівень якості організації освітньої діяльності викладача:</w:t>
      </w:r>
    </w:p>
    <w:p w14:paraId="447C1ABD" w14:textId="648FDFAF" w:rsidR="00455AF5" w:rsidRPr="004E6D35" w:rsidRDefault="00455AF5" w:rsidP="00455AF5">
      <w:pPr>
        <w:adjustRightInd w:val="0"/>
        <w:ind w:left="284"/>
        <w:rPr>
          <w:sz w:val="24"/>
          <w:szCs w:val="24"/>
        </w:rPr>
      </w:pPr>
      <w:r w:rsidRPr="004E6D35">
        <w:rPr>
          <w:sz w:val="24"/>
          <w:szCs w:val="24"/>
        </w:rPr>
        <w:t>1- дуже погано</w:t>
      </w:r>
      <w:r w:rsidRPr="004E6D35">
        <w:rPr>
          <w:sz w:val="24"/>
          <w:szCs w:val="24"/>
        </w:rPr>
        <w:tab/>
      </w:r>
    </w:p>
    <w:p w14:paraId="2F417335" w14:textId="65D8FD2E" w:rsidR="00455AF5" w:rsidRPr="004E6D35" w:rsidRDefault="00455AF5" w:rsidP="00455AF5">
      <w:pPr>
        <w:adjustRightInd w:val="0"/>
        <w:rPr>
          <w:sz w:val="24"/>
          <w:szCs w:val="24"/>
        </w:rPr>
      </w:pPr>
      <w:r w:rsidRPr="004E6D35">
        <w:rPr>
          <w:sz w:val="24"/>
          <w:szCs w:val="24"/>
        </w:rPr>
        <w:t xml:space="preserve">     2</w:t>
      </w:r>
      <w:r w:rsidR="004E6D35" w:rsidRPr="004E6D35">
        <w:rPr>
          <w:sz w:val="24"/>
          <w:szCs w:val="24"/>
        </w:rPr>
        <w:t xml:space="preserve">- </w:t>
      </w:r>
      <w:r w:rsidRPr="004E6D35">
        <w:rPr>
          <w:sz w:val="24"/>
          <w:szCs w:val="24"/>
        </w:rPr>
        <w:t>погано</w:t>
      </w:r>
      <w:r w:rsidRPr="004E6D35">
        <w:rPr>
          <w:sz w:val="24"/>
          <w:szCs w:val="24"/>
        </w:rPr>
        <w:tab/>
      </w:r>
    </w:p>
    <w:p w14:paraId="5DB8748B" w14:textId="76FADAAB" w:rsidR="00455AF5" w:rsidRPr="004E6D35" w:rsidRDefault="004E6D35" w:rsidP="00455AF5">
      <w:pPr>
        <w:adjustRightInd w:val="0"/>
        <w:rPr>
          <w:sz w:val="24"/>
          <w:szCs w:val="24"/>
        </w:rPr>
      </w:pPr>
      <w:r w:rsidRPr="004E6D35">
        <w:rPr>
          <w:sz w:val="24"/>
          <w:szCs w:val="24"/>
        </w:rPr>
        <w:t xml:space="preserve">     3- </w:t>
      </w:r>
      <w:r w:rsidR="00455AF5" w:rsidRPr="004E6D35">
        <w:rPr>
          <w:sz w:val="24"/>
          <w:szCs w:val="24"/>
        </w:rPr>
        <w:t>задовільно</w:t>
      </w:r>
      <w:r w:rsidR="00455AF5" w:rsidRPr="004E6D35">
        <w:rPr>
          <w:sz w:val="24"/>
          <w:szCs w:val="24"/>
        </w:rPr>
        <w:tab/>
      </w:r>
    </w:p>
    <w:p w14:paraId="45508289" w14:textId="12216844" w:rsidR="00455AF5" w:rsidRPr="004E6D35" w:rsidRDefault="004E6D35" w:rsidP="00455AF5">
      <w:pPr>
        <w:adjustRightInd w:val="0"/>
        <w:rPr>
          <w:sz w:val="24"/>
          <w:szCs w:val="24"/>
        </w:rPr>
      </w:pPr>
      <w:r w:rsidRPr="004E6D35">
        <w:rPr>
          <w:sz w:val="24"/>
          <w:szCs w:val="24"/>
        </w:rPr>
        <w:t xml:space="preserve">     4- </w:t>
      </w:r>
      <w:r w:rsidR="00455AF5" w:rsidRPr="004E6D35">
        <w:rPr>
          <w:sz w:val="24"/>
          <w:szCs w:val="24"/>
        </w:rPr>
        <w:t>добре</w:t>
      </w:r>
      <w:r w:rsidR="00455AF5" w:rsidRPr="004E6D35">
        <w:rPr>
          <w:sz w:val="24"/>
          <w:szCs w:val="24"/>
        </w:rPr>
        <w:tab/>
      </w:r>
    </w:p>
    <w:p w14:paraId="311810E0" w14:textId="036D9011" w:rsidR="00790ABE" w:rsidRPr="004E6D35" w:rsidRDefault="004E6D35" w:rsidP="00455AF5">
      <w:pPr>
        <w:adjustRightInd w:val="0"/>
        <w:rPr>
          <w:sz w:val="24"/>
          <w:szCs w:val="24"/>
        </w:rPr>
      </w:pPr>
      <w:r w:rsidRPr="004E6D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4E6D35">
        <w:rPr>
          <w:sz w:val="24"/>
          <w:szCs w:val="24"/>
        </w:rPr>
        <w:t xml:space="preserve"> 5- </w:t>
      </w:r>
      <w:r w:rsidR="00455AF5" w:rsidRPr="004E6D35">
        <w:rPr>
          <w:sz w:val="24"/>
          <w:szCs w:val="24"/>
        </w:rPr>
        <w:t>відмінно</w:t>
      </w:r>
    </w:p>
    <w:p w14:paraId="034C397F" w14:textId="77777777" w:rsidR="00790ABE" w:rsidRPr="00790ABE" w:rsidRDefault="00790ABE" w:rsidP="00455AF5">
      <w:pPr>
        <w:adjustRightInd w:val="0"/>
        <w:ind w:left="284"/>
        <w:rPr>
          <w:sz w:val="24"/>
          <w:szCs w:val="28"/>
        </w:rPr>
      </w:pPr>
      <w:r w:rsidRPr="00790ABE">
        <w:rPr>
          <w:sz w:val="24"/>
          <w:szCs w:val="28"/>
        </w:rPr>
        <w:t xml:space="preserve">Ваші коментарі, зауваження та побажання  </w:t>
      </w:r>
    </w:p>
    <w:p w14:paraId="1E4661A1" w14:textId="77777777" w:rsidR="00790ABE" w:rsidRPr="004F432A" w:rsidRDefault="00790ABE" w:rsidP="00790ABE">
      <w:pPr>
        <w:adjustRightInd w:val="0"/>
        <w:rPr>
          <w:sz w:val="28"/>
          <w:szCs w:val="28"/>
        </w:rPr>
      </w:pPr>
      <w:r w:rsidRPr="004F432A">
        <w:rPr>
          <w:sz w:val="28"/>
          <w:szCs w:val="28"/>
        </w:rPr>
        <w:t>_____________________________________________________________</w:t>
      </w:r>
      <w:r w:rsidR="00DC05ED">
        <w:rPr>
          <w:sz w:val="28"/>
          <w:szCs w:val="28"/>
        </w:rPr>
        <w:t>_______</w:t>
      </w:r>
    </w:p>
    <w:p w14:paraId="0D1C2294" w14:textId="52BCB357" w:rsidR="00790ABE" w:rsidRDefault="00790ABE" w:rsidP="00790ABE">
      <w:pPr>
        <w:adjustRightInd w:val="0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_____________________________________________________________</w:t>
      </w:r>
      <w:r w:rsidR="004E6D35">
        <w:rPr>
          <w:rFonts w:ascii="CIDFont+F2" w:hAnsi="CIDFont+F2" w:cs="CIDFont+F2"/>
          <w:sz w:val="28"/>
          <w:szCs w:val="28"/>
        </w:rPr>
        <w:t>_______</w:t>
      </w:r>
    </w:p>
    <w:p w14:paraId="0B673E04" w14:textId="128CE7D0" w:rsidR="00790ABE" w:rsidRDefault="00790ABE" w:rsidP="00790ABE">
      <w:pPr>
        <w:adjustRightInd w:val="0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____________________________________________________________</w:t>
      </w:r>
      <w:r w:rsidR="004E6D35">
        <w:rPr>
          <w:rFonts w:ascii="CIDFont+F2" w:hAnsi="CIDFont+F2" w:cs="CIDFont+F2"/>
          <w:sz w:val="28"/>
          <w:szCs w:val="28"/>
        </w:rPr>
        <w:t>________</w:t>
      </w:r>
    </w:p>
    <w:p w14:paraId="12C2E66A" w14:textId="7D6C19CC" w:rsidR="00790ABE" w:rsidRDefault="00790ABE" w:rsidP="00790ABE">
      <w:pPr>
        <w:adjustRightInd w:val="0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____________________________________________________________</w:t>
      </w:r>
      <w:r w:rsidR="004E6D35">
        <w:rPr>
          <w:rFonts w:ascii="CIDFont+F2" w:hAnsi="CIDFont+F2" w:cs="CIDFont+F2"/>
          <w:sz w:val="28"/>
          <w:szCs w:val="28"/>
        </w:rPr>
        <w:t>_______</w:t>
      </w:r>
      <w:r>
        <w:rPr>
          <w:rFonts w:ascii="CIDFont+F2" w:hAnsi="CIDFont+F2" w:cs="CIDFont+F2"/>
          <w:sz w:val="28"/>
          <w:szCs w:val="28"/>
        </w:rPr>
        <w:t>_</w:t>
      </w:r>
    </w:p>
    <w:p w14:paraId="5A0E2482" w14:textId="4DAA96EB" w:rsidR="00790ABE" w:rsidRDefault="00790ABE" w:rsidP="00790ABE">
      <w:pPr>
        <w:tabs>
          <w:tab w:val="left" w:pos="898"/>
        </w:tabs>
        <w:spacing w:line="322" w:lineRule="exact"/>
        <w:rPr>
          <w:sz w:val="24"/>
        </w:rPr>
      </w:pPr>
      <w:r>
        <w:rPr>
          <w:rFonts w:ascii="CIDFont+F2" w:hAnsi="CIDFont+F2" w:cs="CIDFont+F2"/>
          <w:sz w:val="28"/>
          <w:szCs w:val="28"/>
        </w:rPr>
        <w:t>_____________________________________________________________</w:t>
      </w:r>
      <w:r w:rsidR="004E6D35">
        <w:rPr>
          <w:rFonts w:ascii="CIDFont+F2" w:hAnsi="CIDFont+F2" w:cs="CIDFont+F2"/>
          <w:sz w:val="28"/>
          <w:szCs w:val="28"/>
        </w:rPr>
        <w:t>_______</w:t>
      </w:r>
    </w:p>
    <w:p w14:paraId="6B9B6B50" w14:textId="77777777" w:rsidR="00790ABE" w:rsidRDefault="00790ABE" w:rsidP="00790ABE">
      <w:pPr>
        <w:tabs>
          <w:tab w:val="left" w:pos="898"/>
        </w:tabs>
        <w:spacing w:line="322" w:lineRule="exact"/>
        <w:rPr>
          <w:sz w:val="24"/>
        </w:rPr>
      </w:pPr>
    </w:p>
    <w:p w14:paraId="4470BEF8" w14:textId="77777777" w:rsidR="00790ABE" w:rsidRDefault="00790ABE" w:rsidP="00790ABE">
      <w:pPr>
        <w:tabs>
          <w:tab w:val="left" w:pos="898"/>
        </w:tabs>
        <w:spacing w:line="322" w:lineRule="exact"/>
        <w:rPr>
          <w:sz w:val="24"/>
        </w:rPr>
      </w:pPr>
    </w:p>
    <w:p w14:paraId="345B00F1" w14:textId="77777777" w:rsidR="00790ABE" w:rsidRDefault="00790ABE" w:rsidP="00790ABE">
      <w:pPr>
        <w:tabs>
          <w:tab w:val="left" w:pos="898"/>
        </w:tabs>
        <w:spacing w:line="322" w:lineRule="exact"/>
        <w:rPr>
          <w:sz w:val="24"/>
        </w:rPr>
      </w:pPr>
    </w:p>
    <w:p w14:paraId="223FF704" w14:textId="77777777" w:rsidR="00790ABE" w:rsidRPr="00790ABE" w:rsidRDefault="00790ABE" w:rsidP="00790ABE">
      <w:pPr>
        <w:tabs>
          <w:tab w:val="left" w:pos="898"/>
        </w:tabs>
        <w:spacing w:line="322" w:lineRule="exact"/>
        <w:rPr>
          <w:sz w:val="24"/>
        </w:rPr>
      </w:pPr>
    </w:p>
    <w:sectPr w:rsidR="00790ABE" w:rsidRPr="00790ABE" w:rsidSect="000074AD">
      <w:pgSz w:w="11910" w:h="16840"/>
      <w:pgMar w:top="640" w:right="853" w:bottom="280" w:left="900" w:header="708" w:footer="7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7BC59" w16cex:dateUtc="2024-04-03T08:30:00Z"/>
  <w16cex:commentExtensible w16cex:durableId="29B7BCCC" w16cex:dateUtc="2024-04-03T08:32:00Z"/>
  <w16cex:commentExtensible w16cex:durableId="29B7BED6" w16cex:dateUtc="2024-04-03T08:41:00Z"/>
  <w16cex:commentExtensible w16cex:durableId="29B7BEED" w16cex:dateUtc="2024-04-03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0CC941" w16cid:durableId="29B7BC59"/>
  <w16cid:commentId w16cid:paraId="064C227C" w16cid:durableId="29B7BCCC"/>
  <w16cid:commentId w16cid:paraId="191ED756" w16cid:durableId="29B7BED6"/>
  <w16cid:commentId w16cid:paraId="2AD141AB" w16cid:durableId="29B7BE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2F63"/>
    <w:multiLevelType w:val="multilevel"/>
    <w:tmpl w:val="2FD45468"/>
    <w:lvl w:ilvl="0">
      <w:start w:val="2"/>
      <w:numFmt w:val="decimal"/>
      <w:lvlText w:val="%1"/>
      <w:lvlJc w:val="left"/>
      <w:pPr>
        <w:ind w:left="120" w:hanging="5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50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05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47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0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5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8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1" w:hanging="509"/>
      </w:pPr>
      <w:rPr>
        <w:rFonts w:hint="default"/>
        <w:lang w:val="uk-UA" w:eastAsia="en-US" w:bidi="ar-SA"/>
      </w:rPr>
    </w:lvl>
  </w:abstractNum>
  <w:abstractNum w:abstractNumId="1" w15:restartNumberingAfterBreak="0">
    <w:nsid w:val="292B074B"/>
    <w:multiLevelType w:val="hybridMultilevel"/>
    <w:tmpl w:val="F8A8E2E4"/>
    <w:lvl w:ilvl="0" w:tplc="C5C80B5C">
      <w:start w:val="1"/>
      <w:numFmt w:val="decimal"/>
      <w:lvlText w:val="%1"/>
      <w:lvlJc w:val="left"/>
      <w:pPr>
        <w:ind w:left="89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07C8A56">
      <w:numFmt w:val="bullet"/>
      <w:lvlText w:val="•"/>
      <w:lvlJc w:val="left"/>
      <w:pPr>
        <w:ind w:left="1864" w:hanging="212"/>
      </w:pPr>
      <w:rPr>
        <w:rFonts w:hint="default"/>
        <w:lang w:val="uk-UA" w:eastAsia="en-US" w:bidi="ar-SA"/>
      </w:rPr>
    </w:lvl>
    <w:lvl w:ilvl="2" w:tplc="724C7208">
      <w:numFmt w:val="bullet"/>
      <w:lvlText w:val="•"/>
      <w:lvlJc w:val="left"/>
      <w:pPr>
        <w:ind w:left="2829" w:hanging="212"/>
      </w:pPr>
      <w:rPr>
        <w:rFonts w:hint="default"/>
        <w:lang w:val="uk-UA" w:eastAsia="en-US" w:bidi="ar-SA"/>
      </w:rPr>
    </w:lvl>
    <w:lvl w:ilvl="3" w:tplc="149ACFD0">
      <w:numFmt w:val="bullet"/>
      <w:lvlText w:val="•"/>
      <w:lvlJc w:val="left"/>
      <w:pPr>
        <w:ind w:left="3793" w:hanging="212"/>
      </w:pPr>
      <w:rPr>
        <w:rFonts w:hint="default"/>
        <w:lang w:val="uk-UA" w:eastAsia="en-US" w:bidi="ar-SA"/>
      </w:rPr>
    </w:lvl>
    <w:lvl w:ilvl="4" w:tplc="1EE21322">
      <w:numFmt w:val="bullet"/>
      <w:lvlText w:val="•"/>
      <w:lvlJc w:val="left"/>
      <w:pPr>
        <w:ind w:left="4758" w:hanging="212"/>
      </w:pPr>
      <w:rPr>
        <w:rFonts w:hint="default"/>
        <w:lang w:val="uk-UA" w:eastAsia="en-US" w:bidi="ar-SA"/>
      </w:rPr>
    </w:lvl>
    <w:lvl w:ilvl="5" w:tplc="64DA79FE">
      <w:numFmt w:val="bullet"/>
      <w:lvlText w:val="•"/>
      <w:lvlJc w:val="left"/>
      <w:pPr>
        <w:ind w:left="5723" w:hanging="212"/>
      </w:pPr>
      <w:rPr>
        <w:rFonts w:hint="default"/>
        <w:lang w:val="uk-UA" w:eastAsia="en-US" w:bidi="ar-SA"/>
      </w:rPr>
    </w:lvl>
    <w:lvl w:ilvl="6" w:tplc="8E247066">
      <w:numFmt w:val="bullet"/>
      <w:lvlText w:val="•"/>
      <w:lvlJc w:val="left"/>
      <w:pPr>
        <w:ind w:left="6687" w:hanging="212"/>
      </w:pPr>
      <w:rPr>
        <w:rFonts w:hint="default"/>
        <w:lang w:val="uk-UA" w:eastAsia="en-US" w:bidi="ar-SA"/>
      </w:rPr>
    </w:lvl>
    <w:lvl w:ilvl="7" w:tplc="985A36EC">
      <w:numFmt w:val="bullet"/>
      <w:lvlText w:val="•"/>
      <w:lvlJc w:val="left"/>
      <w:pPr>
        <w:ind w:left="7652" w:hanging="212"/>
      </w:pPr>
      <w:rPr>
        <w:rFonts w:hint="default"/>
        <w:lang w:val="uk-UA" w:eastAsia="en-US" w:bidi="ar-SA"/>
      </w:rPr>
    </w:lvl>
    <w:lvl w:ilvl="8" w:tplc="58122604">
      <w:numFmt w:val="bullet"/>
      <w:lvlText w:val="•"/>
      <w:lvlJc w:val="left"/>
      <w:pPr>
        <w:ind w:left="8617" w:hanging="212"/>
      </w:pPr>
      <w:rPr>
        <w:rFonts w:hint="default"/>
        <w:lang w:val="uk-UA" w:eastAsia="en-US" w:bidi="ar-SA"/>
      </w:rPr>
    </w:lvl>
  </w:abstractNum>
  <w:abstractNum w:abstractNumId="2" w15:restartNumberingAfterBreak="0">
    <w:nsid w:val="429B0927"/>
    <w:multiLevelType w:val="multilevel"/>
    <w:tmpl w:val="965A6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8" w:hanging="2160"/>
      </w:pPr>
      <w:rPr>
        <w:rFonts w:hint="default"/>
      </w:rPr>
    </w:lvl>
  </w:abstractNum>
  <w:abstractNum w:abstractNumId="3" w15:restartNumberingAfterBreak="0">
    <w:nsid w:val="61DF60F6"/>
    <w:multiLevelType w:val="multilevel"/>
    <w:tmpl w:val="7D107380"/>
    <w:lvl w:ilvl="0">
      <w:start w:val="1"/>
      <w:numFmt w:val="decimal"/>
      <w:lvlText w:val="%1"/>
      <w:lvlJc w:val="left"/>
      <w:pPr>
        <w:ind w:left="120" w:hanging="47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7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"/>
      <w:lvlJc w:val="left"/>
      <w:pPr>
        <w:ind w:left="120" w:hanging="49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4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0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8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1" w:hanging="490"/>
      </w:pPr>
      <w:rPr>
        <w:rFonts w:hint="default"/>
        <w:lang w:val="uk-UA" w:eastAsia="en-US" w:bidi="ar-SA"/>
      </w:rPr>
    </w:lvl>
  </w:abstractNum>
  <w:abstractNum w:abstractNumId="4" w15:restartNumberingAfterBreak="0">
    <w:nsid w:val="718837E6"/>
    <w:multiLevelType w:val="multilevel"/>
    <w:tmpl w:val="9A647396"/>
    <w:lvl w:ilvl="0">
      <w:start w:val="3"/>
      <w:numFmt w:val="decimal"/>
      <w:lvlText w:val="%1"/>
      <w:lvlJc w:val="left"/>
      <w:pPr>
        <w:ind w:left="119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62" w:hanging="55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05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47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0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5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8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1" w:hanging="5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6D"/>
    <w:rsid w:val="000074AD"/>
    <w:rsid w:val="00084B2C"/>
    <w:rsid w:val="000C7011"/>
    <w:rsid w:val="00100EAF"/>
    <w:rsid w:val="00195CAB"/>
    <w:rsid w:val="001A017F"/>
    <w:rsid w:val="001A3FD0"/>
    <w:rsid w:val="001D2CBF"/>
    <w:rsid w:val="001E646B"/>
    <w:rsid w:val="00294862"/>
    <w:rsid w:val="00322974"/>
    <w:rsid w:val="00421A6D"/>
    <w:rsid w:val="00436F25"/>
    <w:rsid w:val="00455AF5"/>
    <w:rsid w:val="004A0A80"/>
    <w:rsid w:val="004E6D35"/>
    <w:rsid w:val="00505FF3"/>
    <w:rsid w:val="005420A6"/>
    <w:rsid w:val="00597460"/>
    <w:rsid w:val="006215CA"/>
    <w:rsid w:val="00645F61"/>
    <w:rsid w:val="006F04C0"/>
    <w:rsid w:val="00790ABE"/>
    <w:rsid w:val="007D0526"/>
    <w:rsid w:val="00804FF6"/>
    <w:rsid w:val="008C1C44"/>
    <w:rsid w:val="008C770F"/>
    <w:rsid w:val="00935594"/>
    <w:rsid w:val="009841CB"/>
    <w:rsid w:val="009D5EB1"/>
    <w:rsid w:val="00A30BCC"/>
    <w:rsid w:val="00A47A27"/>
    <w:rsid w:val="00A6709E"/>
    <w:rsid w:val="00A765B6"/>
    <w:rsid w:val="00B55C31"/>
    <w:rsid w:val="00BB0F94"/>
    <w:rsid w:val="00BC56EF"/>
    <w:rsid w:val="00C3669F"/>
    <w:rsid w:val="00C70D52"/>
    <w:rsid w:val="00C827CC"/>
    <w:rsid w:val="00C85E34"/>
    <w:rsid w:val="00CE0016"/>
    <w:rsid w:val="00DC05ED"/>
    <w:rsid w:val="00DE4C47"/>
    <w:rsid w:val="00E03B60"/>
    <w:rsid w:val="00E07B9D"/>
    <w:rsid w:val="00E82D28"/>
    <w:rsid w:val="00ED3BB7"/>
    <w:rsid w:val="00ED66B4"/>
    <w:rsid w:val="00F54898"/>
    <w:rsid w:val="00F668B1"/>
    <w:rsid w:val="00F82789"/>
    <w:rsid w:val="00F9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83E3"/>
  <w15:docId w15:val="{C52B8664-0DA0-44A0-A59B-326D19FA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4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90AB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47A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48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4898"/>
    <w:rPr>
      <w:rFonts w:ascii="Segoe UI" w:eastAsia="Times New Roman" w:hAnsi="Segoe UI" w:cs="Segoe UI"/>
      <w:sz w:val="18"/>
      <w:szCs w:val="18"/>
      <w:lang w:val="uk-UA"/>
    </w:rPr>
  </w:style>
  <w:style w:type="character" w:styleId="a9">
    <w:name w:val="annotation reference"/>
    <w:basedOn w:val="a0"/>
    <w:uiPriority w:val="99"/>
    <w:semiHidden/>
    <w:unhideWhenUsed/>
    <w:rsid w:val="00F904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041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041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041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0415"/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PWM5sezD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l.stu.cn.ua/auth.php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19E6B-E44F-49C3-8F50-D9A5BA5D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8853</Words>
  <Characters>5047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Лідія Коробченко</cp:lastModifiedBy>
  <cp:revision>8</cp:revision>
  <cp:lastPrinted>2024-04-01T08:52:00Z</cp:lastPrinted>
  <dcterms:created xsi:type="dcterms:W3CDTF">2024-04-08T06:55:00Z</dcterms:created>
  <dcterms:modified xsi:type="dcterms:W3CDTF">2024-04-08T09:24:00Z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2024-03-18T00:00:00Z</vt:filetime>
  </property>
</Properties>
</file>